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E0" w:rsidRPr="006564D0" w:rsidRDefault="00C553DD" w:rsidP="0020010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4D0">
        <w:rPr>
          <w:rFonts w:ascii="Times New Roman" w:hAnsi="Times New Roman" w:cs="Times New Roman"/>
          <w:b/>
          <w:sz w:val="24"/>
          <w:szCs w:val="24"/>
        </w:rPr>
        <w:t xml:space="preserve">POLITYKA </w:t>
      </w:r>
      <w:r w:rsidRPr="006564D0">
        <w:rPr>
          <w:rFonts w:ascii="Times New Roman" w:hAnsi="Times New Roman" w:cs="Times New Roman"/>
          <w:b/>
          <w:sz w:val="24"/>
          <w:szCs w:val="24"/>
        </w:rPr>
        <w:br/>
        <w:t>OCHRONY DANYCH OSOBOWYCH</w:t>
      </w:r>
    </w:p>
    <w:p w:rsidR="001358E0" w:rsidRPr="006564D0" w:rsidRDefault="001358E0" w:rsidP="00334F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ela-Siatk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2612"/>
        <w:gridCol w:w="6670"/>
      </w:tblGrid>
      <w:tr w:rsidR="00D0531C" w:rsidRPr="006564D0" w:rsidTr="00D6794A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D0531C" w:rsidRPr="006564D0" w:rsidRDefault="00D0531C" w:rsidP="00D6794A">
            <w:pPr>
              <w:pStyle w:val="TabelaNAG"/>
              <w:rPr>
                <w:rFonts w:ascii="Times New Roman" w:hAnsi="Times New Roman" w:cs="Times New Roman"/>
                <w:szCs w:val="24"/>
              </w:rPr>
            </w:pPr>
            <w:r w:rsidRPr="006564D0">
              <w:rPr>
                <w:rFonts w:ascii="Times New Roman" w:hAnsi="Times New Roman" w:cs="Times New Roman"/>
                <w:szCs w:val="24"/>
                <w:u w:val="single"/>
              </w:rPr>
              <w:lastRenderedPageBreak/>
              <w:br w:type="page"/>
            </w:r>
            <w:r w:rsidRPr="006564D0">
              <w:rPr>
                <w:rFonts w:ascii="Times New Roman" w:hAnsi="Times New Roman" w:cs="Times New Roman"/>
                <w:szCs w:val="24"/>
              </w:rPr>
              <w:t>METRYKA DOKUMENTU</w:t>
            </w:r>
          </w:p>
        </w:tc>
      </w:tr>
      <w:tr w:rsidR="00D0531C" w:rsidRPr="006564D0" w:rsidTr="007602B8">
        <w:tc>
          <w:tcPr>
            <w:tcW w:w="1407" w:type="pct"/>
            <w:vAlign w:val="center"/>
          </w:tcPr>
          <w:p w:rsidR="00D0531C" w:rsidRPr="006564D0" w:rsidRDefault="00D0531C" w:rsidP="00D6794A">
            <w:pPr>
              <w:pStyle w:val="Tytuwramcedolewej"/>
              <w:jc w:val="left"/>
              <w:rPr>
                <w:rFonts w:ascii="Times New Roman" w:hAnsi="Times New Roman" w:cs="Times New Roman"/>
                <w:sz w:val="24"/>
              </w:rPr>
            </w:pPr>
            <w:r w:rsidRPr="006564D0">
              <w:rPr>
                <w:rFonts w:ascii="Times New Roman" w:hAnsi="Times New Roman" w:cs="Times New Roman"/>
                <w:sz w:val="24"/>
              </w:rPr>
              <w:t>DATA DOKUMENTU</w:t>
            </w:r>
          </w:p>
        </w:tc>
        <w:tc>
          <w:tcPr>
            <w:tcW w:w="3593" w:type="pct"/>
            <w:vAlign w:val="center"/>
          </w:tcPr>
          <w:p w:rsidR="00D0531C" w:rsidRPr="006564D0" w:rsidRDefault="005E6E98" w:rsidP="00C761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1FB" w:rsidRPr="006564D0">
              <w:rPr>
                <w:rFonts w:ascii="Times New Roman" w:hAnsi="Times New Roman" w:cs="Times New Roman"/>
                <w:sz w:val="24"/>
                <w:szCs w:val="24"/>
              </w:rPr>
              <w:t>5 maja</w:t>
            </w: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="00D6794A" w:rsidRPr="006564D0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E35513" w:rsidRPr="006564D0">
              <w:rPr>
                <w:rFonts w:ascii="Times New Roman" w:hAnsi="Times New Roman" w:cs="Times New Roman"/>
                <w:sz w:val="24"/>
                <w:szCs w:val="24"/>
              </w:rPr>
              <w:t>, aktualizacja z dniem 01.03.2019 r.</w:t>
            </w:r>
          </w:p>
        </w:tc>
      </w:tr>
      <w:tr w:rsidR="00D0531C" w:rsidRPr="006564D0" w:rsidTr="007602B8">
        <w:tc>
          <w:tcPr>
            <w:tcW w:w="1407" w:type="pct"/>
            <w:vAlign w:val="center"/>
          </w:tcPr>
          <w:p w:rsidR="00D0531C" w:rsidRPr="006564D0" w:rsidRDefault="00D0531C" w:rsidP="00D6794A">
            <w:pPr>
              <w:pStyle w:val="Tytuwramcedolewej"/>
              <w:jc w:val="left"/>
              <w:rPr>
                <w:rFonts w:ascii="Times New Roman" w:hAnsi="Times New Roman" w:cs="Times New Roman"/>
                <w:sz w:val="24"/>
              </w:rPr>
            </w:pPr>
            <w:r w:rsidRPr="006564D0">
              <w:rPr>
                <w:rFonts w:ascii="Times New Roman" w:hAnsi="Times New Roman" w:cs="Times New Roman"/>
                <w:sz w:val="24"/>
              </w:rPr>
              <w:t>LICZBA STRON</w:t>
            </w:r>
          </w:p>
        </w:tc>
        <w:tc>
          <w:tcPr>
            <w:tcW w:w="3593" w:type="pct"/>
            <w:vAlign w:val="center"/>
          </w:tcPr>
          <w:p w:rsidR="00D0531C" w:rsidRPr="006564D0" w:rsidRDefault="00F919F0" w:rsidP="00D67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531C" w:rsidRPr="006564D0" w:rsidTr="007602B8">
        <w:trPr>
          <w:trHeight w:val="15"/>
        </w:trPr>
        <w:tc>
          <w:tcPr>
            <w:tcW w:w="1407" w:type="pct"/>
            <w:vAlign w:val="center"/>
          </w:tcPr>
          <w:p w:rsidR="00D0531C" w:rsidRPr="006564D0" w:rsidRDefault="00D0531C" w:rsidP="00D6794A">
            <w:pPr>
              <w:pStyle w:val="Tytuwramcedolewej"/>
              <w:jc w:val="left"/>
              <w:rPr>
                <w:rFonts w:ascii="Times New Roman" w:hAnsi="Times New Roman" w:cs="Times New Roman"/>
                <w:sz w:val="24"/>
              </w:rPr>
            </w:pPr>
            <w:r w:rsidRPr="006564D0">
              <w:rPr>
                <w:rFonts w:ascii="Times New Roman" w:hAnsi="Times New Roman" w:cs="Times New Roman"/>
                <w:sz w:val="24"/>
              </w:rPr>
              <w:t>CEL DOKUMENTU</w:t>
            </w:r>
          </w:p>
        </w:tc>
        <w:tc>
          <w:tcPr>
            <w:tcW w:w="3593" w:type="pct"/>
            <w:vAlign w:val="center"/>
          </w:tcPr>
          <w:p w:rsidR="00D0531C" w:rsidRPr="006564D0" w:rsidRDefault="00F919F0" w:rsidP="00E85FE9">
            <w:pPr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>Niniejszy dokument stanowi W</w:t>
            </w:r>
            <w:r w:rsidR="0035053E" w:rsidRPr="006564D0">
              <w:rPr>
                <w:rFonts w:ascii="Times New Roman" w:hAnsi="Times New Roman" w:cs="Times New Roman"/>
                <w:sz w:val="24"/>
                <w:szCs w:val="24"/>
              </w:rPr>
              <w:t>ewnętrzn</w:t>
            </w: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35053E" w:rsidRPr="006564D0">
              <w:rPr>
                <w:rFonts w:ascii="Times New Roman" w:hAnsi="Times New Roman" w:cs="Times New Roman"/>
                <w:sz w:val="24"/>
                <w:szCs w:val="24"/>
              </w:rPr>
              <w:t xml:space="preserve"> Polityk</w:t>
            </w: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5053E" w:rsidRPr="006564D0">
              <w:rPr>
                <w:rFonts w:ascii="Times New Roman" w:hAnsi="Times New Roman" w:cs="Times New Roman"/>
                <w:sz w:val="24"/>
                <w:szCs w:val="24"/>
              </w:rPr>
              <w:t xml:space="preserve"> ochrony danych osobowych, stanowiąc</w:t>
            </w:r>
            <w:r w:rsidRPr="006564D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35053E" w:rsidRPr="006564D0">
              <w:rPr>
                <w:rFonts w:ascii="Times New Roman" w:hAnsi="Times New Roman" w:cs="Times New Roman"/>
                <w:sz w:val="24"/>
                <w:szCs w:val="24"/>
              </w:rPr>
              <w:t xml:space="preserve"> podstawowy dokument regulujący zasady przetwarzania danych w </w:t>
            </w:r>
            <w:r w:rsidR="00E85FE9" w:rsidRPr="006564D0">
              <w:rPr>
                <w:rFonts w:ascii="Times New Roman" w:hAnsi="Times New Roman" w:cs="Times New Roman"/>
                <w:sz w:val="24"/>
                <w:szCs w:val="24"/>
              </w:rPr>
              <w:t>jednostce</w:t>
            </w:r>
            <w:r w:rsidR="0035053E" w:rsidRPr="006564D0">
              <w:rPr>
                <w:rFonts w:ascii="Times New Roman" w:hAnsi="Times New Roman" w:cs="Times New Roman"/>
                <w:sz w:val="24"/>
                <w:szCs w:val="24"/>
              </w:rPr>
              <w:t xml:space="preserve"> Administratora.</w:t>
            </w:r>
          </w:p>
        </w:tc>
      </w:tr>
      <w:tr w:rsidR="00D0531C" w:rsidRPr="006564D0" w:rsidTr="001627C7">
        <w:trPr>
          <w:trHeight w:val="940"/>
        </w:trPr>
        <w:tc>
          <w:tcPr>
            <w:tcW w:w="1407" w:type="pct"/>
            <w:vAlign w:val="center"/>
          </w:tcPr>
          <w:p w:rsidR="00D0531C" w:rsidRPr="006564D0" w:rsidRDefault="00D0531C" w:rsidP="00D6794A">
            <w:pPr>
              <w:pStyle w:val="Tytuwramcedolewej"/>
              <w:jc w:val="left"/>
              <w:rPr>
                <w:rFonts w:ascii="Times New Roman" w:hAnsi="Times New Roman" w:cs="Times New Roman"/>
                <w:sz w:val="24"/>
              </w:rPr>
            </w:pPr>
            <w:r w:rsidRPr="006564D0">
              <w:rPr>
                <w:rFonts w:ascii="Times New Roman" w:hAnsi="Times New Roman" w:cs="Times New Roman"/>
                <w:sz w:val="24"/>
              </w:rPr>
              <w:t>SPIS TREŚCI</w:t>
            </w:r>
          </w:p>
        </w:tc>
        <w:tc>
          <w:tcPr>
            <w:tcW w:w="3593" w:type="pct"/>
            <w:vAlign w:val="center"/>
          </w:tcPr>
          <w:p w:rsidR="001627C7" w:rsidRPr="006564D0" w:rsidRDefault="00C66376">
            <w:pPr>
              <w:pStyle w:val="Spistreci1"/>
              <w:tabs>
                <w:tab w:val="left" w:pos="420"/>
                <w:tab w:val="right" w:leader="dot" w:pos="9056"/>
              </w:tabs>
              <w:rPr>
                <w:rFonts w:ascii="Times New Roman" w:eastAsiaTheme="minorEastAsia" w:hAnsi="Times New Roman" w:cs="Times New Roman"/>
                <w:bCs w:val="0"/>
                <w:noProof/>
                <w:sz w:val="24"/>
                <w:szCs w:val="24"/>
                <w:lang w:eastAsia="pl-PL"/>
              </w:rPr>
            </w:pPr>
            <w:r w:rsidRPr="00C6637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begin"/>
            </w:r>
            <w:r w:rsidR="007122EA" w:rsidRPr="006564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instrText xml:space="preserve"> TOC \t "NAG_1;1;Załącznik;1" </w:instrText>
            </w:r>
            <w:r w:rsidRPr="00C66376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separate"/>
            </w:r>
            <w:r w:rsidR="001627C7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1627C7" w:rsidRPr="006564D0">
              <w:rPr>
                <w:rFonts w:ascii="Times New Roman" w:eastAsiaTheme="minorEastAsia" w:hAnsi="Times New Roman" w:cs="Times New Roman"/>
                <w:bCs w:val="0"/>
                <w:noProof/>
                <w:sz w:val="24"/>
                <w:szCs w:val="24"/>
                <w:lang w:eastAsia="pl-PL"/>
              </w:rPr>
              <w:tab/>
            </w:r>
            <w:r w:rsidR="001627C7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Zasady ogólne</w:t>
            </w:r>
            <w:r w:rsidR="001627C7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="001627C7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_Toc509562799 \h </w:instrText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6E578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  <w:p w:rsidR="001627C7" w:rsidRPr="006564D0" w:rsidRDefault="001627C7">
            <w:pPr>
              <w:pStyle w:val="Spistreci1"/>
              <w:tabs>
                <w:tab w:val="left" w:pos="420"/>
                <w:tab w:val="right" w:leader="dot" w:pos="9056"/>
              </w:tabs>
              <w:rPr>
                <w:rFonts w:ascii="Times New Roman" w:eastAsiaTheme="minorEastAsia" w:hAnsi="Times New Roman" w:cs="Times New Roman"/>
                <w:bCs w:val="0"/>
                <w:noProof/>
                <w:sz w:val="24"/>
                <w:szCs w:val="24"/>
                <w:lang w:eastAsia="pl-PL"/>
              </w:rPr>
            </w:pP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Pr="006564D0">
              <w:rPr>
                <w:rFonts w:ascii="Times New Roman" w:eastAsiaTheme="minorEastAsia" w:hAnsi="Times New Roman" w:cs="Times New Roman"/>
                <w:bCs w:val="0"/>
                <w:noProof/>
                <w:sz w:val="24"/>
                <w:szCs w:val="24"/>
                <w:lang w:eastAsia="pl-PL"/>
              </w:rPr>
              <w:tab/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Załączniki</w:t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C66376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begin"/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PAGEREF _Toc509562800 \h </w:instrText>
            </w:r>
            <w:r w:rsidR="00C66376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="00C66376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="006E5788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C66376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  <w:p w:rsidR="001627C7" w:rsidRPr="006564D0" w:rsidRDefault="001627C7">
            <w:pPr>
              <w:pStyle w:val="Spistreci1"/>
              <w:tabs>
                <w:tab w:val="left" w:pos="420"/>
                <w:tab w:val="right" w:leader="dot" w:pos="9056"/>
              </w:tabs>
              <w:rPr>
                <w:rFonts w:ascii="Times New Roman" w:eastAsiaTheme="minorEastAsia" w:hAnsi="Times New Roman" w:cs="Times New Roman"/>
                <w:bCs w:val="0"/>
                <w:noProof/>
                <w:sz w:val="24"/>
                <w:szCs w:val="24"/>
                <w:lang w:eastAsia="pl-PL"/>
              </w:rPr>
            </w:pP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Pr="006564D0">
              <w:rPr>
                <w:rFonts w:ascii="Times New Roman" w:eastAsiaTheme="minorEastAsia" w:hAnsi="Times New Roman" w:cs="Times New Roman"/>
                <w:bCs w:val="0"/>
                <w:noProof/>
                <w:sz w:val="24"/>
                <w:szCs w:val="24"/>
                <w:lang w:eastAsia="pl-PL"/>
              </w:rPr>
              <w:tab/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Postanowienia końcowe</w:t>
            </w:r>
            <w:r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F919F0" w:rsidRPr="006564D0"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D0531C" w:rsidRPr="006564D0" w:rsidRDefault="00C66376" w:rsidP="00D6794A">
            <w:pPr>
              <w:spacing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4D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fldChar w:fldCharType="end"/>
            </w:r>
          </w:p>
        </w:tc>
      </w:tr>
    </w:tbl>
    <w:p w:rsidR="00D0531C" w:rsidRPr="006564D0" w:rsidRDefault="00D0531C" w:rsidP="00C02E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31C" w:rsidRPr="006564D0" w:rsidRDefault="00D0531C" w:rsidP="00C02E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br w:type="page"/>
      </w:r>
    </w:p>
    <w:p w:rsidR="00C553DD" w:rsidRPr="006564D0" w:rsidRDefault="00C553DD" w:rsidP="00C553DD">
      <w:pPr>
        <w:pStyle w:val="NAG1"/>
        <w:rPr>
          <w:rFonts w:ascii="Times New Roman" w:hAnsi="Times New Roman" w:cs="Times New Roman"/>
          <w:szCs w:val="24"/>
        </w:rPr>
      </w:pPr>
      <w:bookmarkStart w:id="0" w:name="_Toc509562799"/>
      <w:r w:rsidRPr="006564D0">
        <w:rPr>
          <w:rFonts w:ascii="Times New Roman" w:hAnsi="Times New Roman" w:cs="Times New Roman"/>
          <w:szCs w:val="24"/>
        </w:rPr>
        <w:lastRenderedPageBreak/>
        <w:t>Zasady ogólne</w:t>
      </w:r>
      <w:bookmarkEnd w:id="0"/>
    </w:p>
    <w:p w:rsidR="00C553DD" w:rsidRPr="006564D0" w:rsidRDefault="00C553DD" w:rsidP="006564D0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>Niniejsza Polityka ochrony danych osobowych (</w:t>
      </w:r>
      <w:r w:rsidR="0035053E" w:rsidRPr="006564D0">
        <w:rPr>
          <w:rFonts w:ascii="Times New Roman" w:hAnsi="Times New Roman" w:cs="Times New Roman"/>
          <w:sz w:val="24"/>
          <w:szCs w:val="24"/>
        </w:rPr>
        <w:t>„</w:t>
      </w:r>
      <w:r w:rsidRPr="006564D0">
        <w:rPr>
          <w:rFonts w:ascii="Times New Roman" w:hAnsi="Times New Roman" w:cs="Times New Roman"/>
          <w:b/>
          <w:sz w:val="24"/>
          <w:szCs w:val="24"/>
        </w:rPr>
        <w:t>Polityka</w:t>
      </w:r>
      <w:r w:rsidR="0035053E" w:rsidRPr="006564D0">
        <w:rPr>
          <w:rFonts w:ascii="Times New Roman" w:hAnsi="Times New Roman" w:cs="Times New Roman"/>
          <w:sz w:val="24"/>
          <w:szCs w:val="24"/>
        </w:rPr>
        <w:t>”</w:t>
      </w:r>
      <w:r w:rsidRPr="006564D0">
        <w:rPr>
          <w:rFonts w:ascii="Times New Roman" w:hAnsi="Times New Roman" w:cs="Times New Roman"/>
          <w:sz w:val="24"/>
          <w:szCs w:val="24"/>
        </w:rPr>
        <w:t xml:space="preserve">) stanowi podstawowy dokument regulujący zasady przetwarzania danych w </w:t>
      </w:r>
      <w:r w:rsidR="008C3E99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="006564D0" w:rsidRPr="006564D0">
        <w:rPr>
          <w:rFonts w:ascii="Times New Roman" w:hAnsi="Times New Roman" w:cs="Times New Roman"/>
          <w:b/>
          <w:sz w:val="24"/>
          <w:szCs w:val="24"/>
        </w:rPr>
        <w:t>Szkole Podstawowej im. Jana Paw</w:t>
      </w:r>
      <w:r w:rsidR="006564D0">
        <w:rPr>
          <w:rFonts w:ascii="Times New Roman" w:hAnsi="Times New Roman" w:cs="Times New Roman"/>
          <w:b/>
          <w:sz w:val="24"/>
          <w:szCs w:val="24"/>
        </w:rPr>
        <w:t>ł</w:t>
      </w:r>
      <w:r w:rsidR="006564D0" w:rsidRPr="006564D0">
        <w:rPr>
          <w:rFonts w:ascii="Times New Roman" w:hAnsi="Times New Roman" w:cs="Times New Roman"/>
          <w:b/>
          <w:sz w:val="24"/>
          <w:szCs w:val="24"/>
        </w:rPr>
        <w:t>a II w Kuczkach Kolonii będącej Administratorem</w:t>
      </w:r>
      <w:r w:rsidR="006564D0" w:rsidRPr="006564D0">
        <w:rPr>
          <w:rFonts w:ascii="Times New Roman" w:hAnsi="Times New Roman" w:cs="Times New Roman"/>
          <w:sz w:val="24"/>
          <w:szCs w:val="24"/>
        </w:rPr>
        <w:t>.</w:t>
      </w:r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>Administrator zapewnia przetwarzanie danych osobowych w w sposób zgodny z Rozporządzaniem Parlamentu Europejskiego i Rady (UE) 2016/679 z dnia 27 kwietnia 2016 r. w sprawie ochrony osób fizycznych w związku z przetwarzaniem danych osobowych i w sprawie swobodnego przepływu takich danych oraz uchylenia dyrektywy 95/46/WE („</w:t>
      </w:r>
      <w:r w:rsidRPr="006564D0">
        <w:rPr>
          <w:rFonts w:ascii="Times New Roman" w:hAnsi="Times New Roman" w:cs="Times New Roman"/>
          <w:b/>
          <w:sz w:val="24"/>
          <w:szCs w:val="24"/>
        </w:rPr>
        <w:t>RODO</w:t>
      </w:r>
      <w:r w:rsidRPr="006564D0">
        <w:rPr>
          <w:rFonts w:ascii="Times New Roman" w:hAnsi="Times New Roman" w:cs="Times New Roman"/>
          <w:sz w:val="24"/>
          <w:szCs w:val="24"/>
        </w:rPr>
        <w:t xml:space="preserve">”), jak również właściwymi przepisami krajowymi dotyczącymi ochrony danych osobowych oraz z uwzględnieniem wytycznych upoważnionych organów. </w:t>
      </w:r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Administrator zapewnia przestrzeganie Polityki przez wszystkich pracowników i współpracowników Administratora. </w:t>
      </w:r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W przypadku współpracy z podmiotem trzecim obejmującej przetwarzanie danych osobowych Administrator zapewnia, by taki podmiot trzeci zobowiązał się do zapewnienia odpowiedniego poziomu ochrony danych osobowych, z uwzględnieniem postanowień Polityki. </w:t>
      </w:r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>Administrator wyznacza osobę odpowiedzialną za obszar ochrony danych osobowych, powierzając jej funkcję Inspektora Ochrony Danych („</w:t>
      </w:r>
      <w:r w:rsidRPr="006564D0">
        <w:rPr>
          <w:rFonts w:ascii="Times New Roman" w:hAnsi="Times New Roman" w:cs="Times New Roman"/>
          <w:b/>
          <w:sz w:val="24"/>
          <w:szCs w:val="24"/>
        </w:rPr>
        <w:t>IOD</w:t>
      </w:r>
      <w:r w:rsidRPr="006564D0">
        <w:rPr>
          <w:rFonts w:ascii="Times New Roman" w:hAnsi="Times New Roman" w:cs="Times New Roman"/>
          <w:sz w:val="24"/>
          <w:szCs w:val="24"/>
        </w:rPr>
        <w:t xml:space="preserve">”) i zapewnia </w:t>
      </w:r>
      <w:r w:rsidR="009E4385" w:rsidRPr="006564D0">
        <w:rPr>
          <w:rFonts w:ascii="Times New Roman" w:hAnsi="Times New Roman" w:cs="Times New Roman"/>
          <w:sz w:val="24"/>
          <w:szCs w:val="24"/>
        </w:rPr>
        <w:t xml:space="preserve">dostęp do informacji objętych obszarem przetwarzania danych osobowych </w:t>
      </w:r>
      <w:r w:rsidRPr="006564D0">
        <w:rPr>
          <w:rFonts w:ascii="Times New Roman" w:hAnsi="Times New Roman" w:cs="Times New Roman"/>
          <w:sz w:val="24"/>
          <w:szCs w:val="24"/>
        </w:rPr>
        <w:t>niezbędn</w:t>
      </w:r>
      <w:r w:rsidR="009E4385" w:rsidRPr="006564D0">
        <w:rPr>
          <w:rFonts w:ascii="Times New Roman" w:hAnsi="Times New Roman" w:cs="Times New Roman"/>
          <w:sz w:val="24"/>
          <w:szCs w:val="24"/>
        </w:rPr>
        <w:t>ych</w:t>
      </w:r>
      <w:r w:rsidRPr="006564D0">
        <w:rPr>
          <w:rFonts w:ascii="Times New Roman" w:hAnsi="Times New Roman" w:cs="Times New Roman"/>
          <w:sz w:val="24"/>
          <w:szCs w:val="24"/>
        </w:rPr>
        <w:t xml:space="preserve"> do wykonywania powierzonych jej zadań.  </w:t>
      </w:r>
    </w:p>
    <w:p w:rsidR="0035053E" w:rsidRPr="006564D0" w:rsidRDefault="0035053E" w:rsidP="0035053E">
      <w:pPr>
        <w:pStyle w:val="NAG1"/>
        <w:rPr>
          <w:rFonts w:ascii="Times New Roman" w:hAnsi="Times New Roman" w:cs="Times New Roman"/>
          <w:szCs w:val="24"/>
        </w:rPr>
      </w:pPr>
      <w:bookmarkStart w:id="1" w:name="_Toc509562800"/>
      <w:r w:rsidRPr="006564D0">
        <w:rPr>
          <w:rFonts w:ascii="Times New Roman" w:hAnsi="Times New Roman" w:cs="Times New Roman"/>
          <w:szCs w:val="24"/>
        </w:rPr>
        <w:t>Załączniki</w:t>
      </w:r>
      <w:bookmarkEnd w:id="1"/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>W toku przetwarzania danych osobowych Administrator stosuje następujące zasady, polityki i procedury:</w:t>
      </w:r>
    </w:p>
    <w:p w:rsidR="0035053E" w:rsidRPr="006564D0" w:rsidRDefault="0035053E" w:rsidP="0035053E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wdrażana jest </w:t>
      </w:r>
      <w:r w:rsidRPr="006564D0">
        <w:rPr>
          <w:rFonts w:ascii="Times New Roman" w:hAnsi="Times New Roman" w:cs="Times New Roman"/>
          <w:b/>
          <w:sz w:val="24"/>
          <w:szCs w:val="24"/>
        </w:rPr>
        <w:t>Polityka przetwarzania danych osobowych</w:t>
      </w:r>
      <w:r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="00FE3B01" w:rsidRPr="006564D0">
        <w:rPr>
          <w:rFonts w:ascii="Times New Roman" w:hAnsi="Times New Roman" w:cs="Times New Roman"/>
          <w:sz w:val="24"/>
          <w:szCs w:val="24"/>
        </w:rPr>
        <w:t>(zgodnie z art. 6 RODO)</w:t>
      </w:r>
      <w:r w:rsidRPr="006564D0">
        <w:rPr>
          <w:rFonts w:ascii="Times New Roman" w:hAnsi="Times New Roman" w:cs="Times New Roman"/>
          <w:sz w:val="24"/>
          <w:szCs w:val="24"/>
        </w:rPr>
        <w:t xml:space="preserve">– zawierająca ogólne informacje o zasadach przetwarzania danych przez Administratora, sposobie realizacji wniosków dotyczących praw podmiotów danych oraz informacje wymagane </w:t>
      </w:r>
      <w:r w:rsidR="00662A6C" w:rsidRPr="006564D0">
        <w:rPr>
          <w:rFonts w:ascii="Times New Roman" w:hAnsi="Times New Roman" w:cs="Times New Roman"/>
          <w:sz w:val="24"/>
          <w:szCs w:val="24"/>
        </w:rPr>
        <w:t>w</w:t>
      </w:r>
      <w:r w:rsidR="009A5BEB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Pr="006564D0">
        <w:rPr>
          <w:rFonts w:ascii="Times New Roman" w:hAnsi="Times New Roman" w:cs="Times New Roman"/>
          <w:sz w:val="24"/>
          <w:szCs w:val="24"/>
        </w:rPr>
        <w:t>art. 13 RODO w zakresie dotyczącym osób, których dane są przetwarzane przez Administratora</w:t>
      </w:r>
      <w:r w:rsidR="00522BA5" w:rsidRPr="006564D0">
        <w:rPr>
          <w:rFonts w:ascii="Times New Roman" w:hAnsi="Times New Roman" w:cs="Times New Roman"/>
          <w:sz w:val="24"/>
          <w:szCs w:val="24"/>
        </w:rPr>
        <w:t>,</w:t>
      </w:r>
      <w:r w:rsidR="00021B00" w:rsidRPr="006564D0">
        <w:rPr>
          <w:rFonts w:ascii="Times New Roman" w:hAnsi="Times New Roman" w:cs="Times New Roman"/>
          <w:sz w:val="24"/>
          <w:szCs w:val="24"/>
        </w:rPr>
        <w:t xml:space="preserve"> ze względu na</w:t>
      </w:r>
      <w:r w:rsidRPr="006564D0">
        <w:rPr>
          <w:rFonts w:ascii="Times New Roman" w:hAnsi="Times New Roman" w:cs="Times New Roman"/>
          <w:sz w:val="24"/>
          <w:szCs w:val="24"/>
        </w:rPr>
        <w:t xml:space="preserve"> prowadzoną z </w:t>
      </w:r>
      <w:r w:rsidR="00021B00" w:rsidRPr="006564D0">
        <w:rPr>
          <w:rFonts w:ascii="Times New Roman" w:hAnsi="Times New Roman" w:cs="Times New Roman"/>
          <w:sz w:val="24"/>
          <w:szCs w:val="24"/>
        </w:rPr>
        <w:t xml:space="preserve">nimi komunikację </w:t>
      </w:r>
      <w:r w:rsidRPr="006564D0">
        <w:rPr>
          <w:rFonts w:ascii="Times New Roman" w:hAnsi="Times New Roman" w:cs="Times New Roman"/>
          <w:sz w:val="24"/>
          <w:szCs w:val="24"/>
        </w:rPr>
        <w:t>oraz w innych przypadkach realizacji przez Administratora jego uzasadnionych interesów. Polityka przetwarzania danych osobowych udostępniana</w:t>
      </w:r>
      <w:r w:rsidR="0047141A" w:rsidRPr="006564D0">
        <w:rPr>
          <w:rFonts w:ascii="Times New Roman" w:hAnsi="Times New Roman" w:cs="Times New Roman"/>
          <w:sz w:val="24"/>
          <w:szCs w:val="24"/>
        </w:rPr>
        <w:t xml:space="preserve"> jest</w:t>
      </w:r>
      <w:r w:rsidRPr="006564D0">
        <w:rPr>
          <w:rFonts w:ascii="Times New Roman" w:hAnsi="Times New Roman" w:cs="Times New Roman"/>
          <w:sz w:val="24"/>
          <w:szCs w:val="24"/>
        </w:rPr>
        <w:t xml:space="preserve"> każdej osobie zainteresowanej</w:t>
      </w:r>
      <w:r w:rsidR="009A5BEB" w:rsidRPr="006564D0">
        <w:rPr>
          <w:rFonts w:ascii="Times New Roman" w:hAnsi="Times New Roman" w:cs="Times New Roman"/>
          <w:sz w:val="24"/>
          <w:szCs w:val="24"/>
        </w:rPr>
        <w:t>, a ponadto</w:t>
      </w:r>
      <w:r w:rsidR="0047141A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Pr="006564D0">
        <w:rPr>
          <w:rFonts w:ascii="Times New Roman" w:hAnsi="Times New Roman" w:cs="Times New Roman"/>
          <w:sz w:val="24"/>
          <w:szCs w:val="24"/>
        </w:rPr>
        <w:t>zamieszczana na stronie internetowej Administratora</w:t>
      </w:r>
      <w:r w:rsidR="009F1A27" w:rsidRPr="006564D0">
        <w:rPr>
          <w:rFonts w:ascii="Times New Roman" w:hAnsi="Times New Roman" w:cs="Times New Roman"/>
          <w:sz w:val="24"/>
          <w:szCs w:val="24"/>
        </w:rPr>
        <w:t>;</w:t>
      </w:r>
    </w:p>
    <w:p w:rsidR="0035053E" w:rsidRPr="006564D0" w:rsidRDefault="0035053E" w:rsidP="0035053E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>pracownikom</w:t>
      </w:r>
      <w:r w:rsidR="00442A94" w:rsidRPr="006564D0">
        <w:rPr>
          <w:rFonts w:ascii="Times New Roman" w:hAnsi="Times New Roman" w:cs="Times New Roman"/>
          <w:sz w:val="24"/>
          <w:szCs w:val="24"/>
        </w:rPr>
        <w:t>,</w:t>
      </w:r>
      <w:r w:rsidRPr="006564D0">
        <w:rPr>
          <w:rFonts w:ascii="Times New Roman" w:hAnsi="Times New Roman" w:cs="Times New Roman"/>
          <w:sz w:val="24"/>
          <w:szCs w:val="24"/>
        </w:rPr>
        <w:t xml:space="preserve"> współpracownikom</w:t>
      </w:r>
      <w:r w:rsidR="00442A94" w:rsidRPr="006564D0">
        <w:rPr>
          <w:rFonts w:ascii="Times New Roman" w:hAnsi="Times New Roman" w:cs="Times New Roman"/>
          <w:sz w:val="24"/>
          <w:szCs w:val="24"/>
        </w:rPr>
        <w:t xml:space="preserve"> i osobom których dane s</w:t>
      </w:r>
      <w:r w:rsidR="006D36A4" w:rsidRPr="006564D0">
        <w:rPr>
          <w:rFonts w:ascii="Times New Roman" w:hAnsi="Times New Roman" w:cs="Times New Roman"/>
          <w:sz w:val="24"/>
          <w:szCs w:val="24"/>
        </w:rPr>
        <w:t>ą</w:t>
      </w:r>
      <w:r w:rsidR="00442A94" w:rsidRPr="006564D0">
        <w:rPr>
          <w:rFonts w:ascii="Times New Roman" w:hAnsi="Times New Roman" w:cs="Times New Roman"/>
          <w:sz w:val="24"/>
          <w:szCs w:val="24"/>
        </w:rPr>
        <w:t xml:space="preserve"> przetwarzane</w:t>
      </w:r>
      <w:r w:rsidR="006D36A4" w:rsidRPr="006564D0">
        <w:rPr>
          <w:rFonts w:ascii="Times New Roman" w:hAnsi="Times New Roman" w:cs="Times New Roman"/>
          <w:sz w:val="24"/>
          <w:szCs w:val="24"/>
        </w:rPr>
        <w:t>,</w:t>
      </w:r>
      <w:r w:rsidR="00442A94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Pr="006564D0">
        <w:rPr>
          <w:rFonts w:ascii="Times New Roman" w:hAnsi="Times New Roman" w:cs="Times New Roman"/>
          <w:sz w:val="24"/>
          <w:szCs w:val="24"/>
        </w:rPr>
        <w:t xml:space="preserve"> przekazywana jest </w:t>
      </w:r>
      <w:r w:rsidRPr="006564D0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  <w:r w:rsidRPr="006564D0">
        <w:rPr>
          <w:rFonts w:ascii="Times New Roman" w:hAnsi="Times New Roman" w:cs="Times New Roman"/>
          <w:sz w:val="24"/>
          <w:szCs w:val="24"/>
        </w:rPr>
        <w:t xml:space="preserve">– </w:t>
      </w:r>
      <w:r w:rsidRPr="006564D0">
        <w:rPr>
          <w:rFonts w:ascii="Times New Roman" w:hAnsi="Times New Roman" w:cs="Times New Roman"/>
          <w:sz w:val="24"/>
          <w:szCs w:val="24"/>
        </w:rPr>
        <w:lastRenderedPageBreak/>
        <w:t xml:space="preserve">zawierająca informacje wymagane </w:t>
      </w:r>
      <w:r w:rsidR="00662A6C" w:rsidRPr="006564D0">
        <w:rPr>
          <w:rFonts w:ascii="Times New Roman" w:hAnsi="Times New Roman" w:cs="Times New Roman"/>
          <w:sz w:val="24"/>
          <w:szCs w:val="24"/>
        </w:rPr>
        <w:t>w</w:t>
      </w:r>
      <w:r w:rsidRPr="006564D0">
        <w:rPr>
          <w:rFonts w:ascii="Times New Roman" w:hAnsi="Times New Roman" w:cs="Times New Roman"/>
          <w:sz w:val="24"/>
          <w:szCs w:val="24"/>
        </w:rPr>
        <w:t xml:space="preserve"> art. 13</w:t>
      </w:r>
      <w:r w:rsidR="00442A94" w:rsidRPr="006564D0">
        <w:rPr>
          <w:rFonts w:ascii="Times New Roman" w:hAnsi="Times New Roman" w:cs="Times New Roman"/>
          <w:sz w:val="24"/>
          <w:szCs w:val="24"/>
        </w:rPr>
        <w:t xml:space="preserve"> i</w:t>
      </w:r>
      <w:r w:rsidR="005E6E98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="00442A94" w:rsidRPr="006564D0">
        <w:rPr>
          <w:rFonts w:ascii="Times New Roman" w:hAnsi="Times New Roman" w:cs="Times New Roman"/>
          <w:sz w:val="24"/>
          <w:szCs w:val="24"/>
        </w:rPr>
        <w:t xml:space="preserve">14 </w:t>
      </w:r>
      <w:r w:rsidRPr="006564D0">
        <w:rPr>
          <w:rFonts w:ascii="Times New Roman" w:hAnsi="Times New Roman" w:cs="Times New Roman"/>
          <w:sz w:val="24"/>
          <w:szCs w:val="24"/>
        </w:rPr>
        <w:t xml:space="preserve"> RODO w zakresie obejmującym przetwarzanie danych przez Administratora, niezależnie od podstawy prawnej. Informacja o przetwarzaniu danych osobowych przekazywana jest każdemu </w:t>
      </w:r>
      <w:r w:rsidR="00442A94" w:rsidRPr="006564D0">
        <w:rPr>
          <w:rFonts w:ascii="Times New Roman" w:hAnsi="Times New Roman" w:cs="Times New Roman"/>
          <w:sz w:val="24"/>
          <w:szCs w:val="24"/>
        </w:rPr>
        <w:t xml:space="preserve">zainteresowanemu </w:t>
      </w:r>
      <w:r w:rsidRPr="006564D0">
        <w:rPr>
          <w:rFonts w:ascii="Times New Roman" w:hAnsi="Times New Roman" w:cs="Times New Roman"/>
          <w:sz w:val="24"/>
          <w:szCs w:val="24"/>
        </w:rPr>
        <w:t xml:space="preserve">a ponadto </w:t>
      </w:r>
      <w:r w:rsidR="009A5BEB" w:rsidRPr="006564D0">
        <w:rPr>
          <w:rFonts w:ascii="Times New Roman" w:hAnsi="Times New Roman" w:cs="Times New Roman"/>
          <w:sz w:val="24"/>
          <w:szCs w:val="24"/>
        </w:rPr>
        <w:t>udostępniana</w:t>
      </w:r>
      <w:r w:rsidRPr="006564D0">
        <w:rPr>
          <w:rFonts w:ascii="Times New Roman" w:hAnsi="Times New Roman" w:cs="Times New Roman"/>
          <w:sz w:val="24"/>
          <w:szCs w:val="24"/>
        </w:rPr>
        <w:t xml:space="preserve"> do wglądu</w:t>
      </w:r>
      <w:r w:rsidR="00442A94" w:rsidRPr="006564D0">
        <w:rPr>
          <w:rFonts w:ascii="Times New Roman" w:hAnsi="Times New Roman" w:cs="Times New Roman"/>
          <w:sz w:val="24"/>
          <w:szCs w:val="24"/>
        </w:rPr>
        <w:t>.</w:t>
      </w:r>
      <w:r w:rsidRPr="006564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053E" w:rsidRPr="006564D0" w:rsidRDefault="0035053E" w:rsidP="0035053E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prowadzony jest </w:t>
      </w:r>
      <w:r w:rsidRPr="006564D0">
        <w:rPr>
          <w:rFonts w:ascii="Times New Roman" w:hAnsi="Times New Roman" w:cs="Times New Roman"/>
          <w:b/>
          <w:sz w:val="24"/>
          <w:szCs w:val="24"/>
        </w:rPr>
        <w:t>Rejestr czynności przetwarzania danych osobowych</w:t>
      </w:r>
      <w:r w:rsidR="00C761FB" w:rsidRPr="006564D0">
        <w:rPr>
          <w:rFonts w:ascii="Times New Roman" w:hAnsi="Times New Roman" w:cs="Times New Roman"/>
          <w:b/>
          <w:sz w:val="24"/>
          <w:szCs w:val="24"/>
        </w:rPr>
        <w:t>.</w:t>
      </w:r>
      <w:r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="00CE7557" w:rsidRPr="006564D0">
        <w:rPr>
          <w:rFonts w:ascii="Times New Roman" w:hAnsi="Times New Roman" w:cs="Times New Roman"/>
          <w:sz w:val="24"/>
          <w:szCs w:val="24"/>
        </w:rPr>
        <w:t>R</w:t>
      </w:r>
      <w:r w:rsidRPr="006564D0">
        <w:rPr>
          <w:rFonts w:ascii="Times New Roman" w:hAnsi="Times New Roman" w:cs="Times New Roman"/>
          <w:sz w:val="24"/>
          <w:szCs w:val="24"/>
        </w:rPr>
        <w:t>ejestr prowadzon</w:t>
      </w:r>
      <w:r w:rsidR="00CE7557" w:rsidRPr="006564D0">
        <w:rPr>
          <w:rFonts w:ascii="Times New Roman" w:hAnsi="Times New Roman" w:cs="Times New Roman"/>
          <w:sz w:val="24"/>
          <w:szCs w:val="24"/>
        </w:rPr>
        <w:t xml:space="preserve">y jest </w:t>
      </w:r>
      <w:r w:rsidRPr="006564D0">
        <w:rPr>
          <w:rFonts w:ascii="Times New Roman" w:hAnsi="Times New Roman" w:cs="Times New Roman"/>
          <w:sz w:val="24"/>
          <w:szCs w:val="24"/>
        </w:rPr>
        <w:t>przez IOD na podstawie art. 30 RODO;</w:t>
      </w:r>
    </w:p>
    <w:p w:rsidR="0035053E" w:rsidRPr="006564D0" w:rsidRDefault="0035053E" w:rsidP="004174E6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wdrażana jest </w:t>
      </w:r>
      <w:r w:rsidRPr="006564D0">
        <w:rPr>
          <w:rFonts w:ascii="Times New Roman" w:hAnsi="Times New Roman" w:cs="Times New Roman"/>
          <w:b/>
          <w:sz w:val="24"/>
          <w:szCs w:val="24"/>
        </w:rPr>
        <w:t>Polityka oceny ryzyka i oceny skutków przetwarzania danych osobowych</w:t>
      </w:r>
      <w:r w:rsidRPr="006564D0">
        <w:rPr>
          <w:rFonts w:ascii="Times New Roman" w:hAnsi="Times New Roman" w:cs="Times New Roman"/>
          <w:sz w:val="24"/>
          <w:szCs w:val="24"/>
        </w:rPr>
        <w:t xml:space="preserve"> – określająca zasady realizacji obowiązków wynikających z RODO w</w:t>
      </w:r>
      <w:r w:rsidR="004174E6" w:rsidRPr="006564D0">
        <w:rPr>
          <w:rFonts w:ascii="Times New Roman" w:hAnsi="Times New Roman" w:cs="Times New Roman"/>
          <w:sz w:val="24"/>
          <w:szCs w:val="24"/>
        </w:rPr>
        <w:t> </w:t>
      </w:r>
      <w:r w:rsidRPr="006564D0">
        <w:rPr>
          <w:rFonts w:ascii="Times New Roman" w:hAnsi="Times New Roman" w:cs="Times New Roman"/>
          <w:sz w:val="24"/>
          <w:szCs w:val="24"/>
        </w:rPr>
        <w:t xml:space="preserve">zakresie oceny </w:t>
      </w:r>
      <w:proofErr w:type="spellStart"/>
      <w:r w:rsidRPr="006564D0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6564D0">
        <w:rPr>
          <w:rFonts w:ascii="Times New Roman" w:hAnsi="Times New Roman" w:cs="Times New Roman"/>
          <w:sz w:val="24"/>
          <w:szCs w:val="24"/>
        </w:rPr>
        <w:t xml:space="preserve"> by Design, oceny ryzyka naruszenia praw podmiotów danych oraz oceny skutków przetwarzania danych;</w:t>
      </w:r>
    </w:p>
    <w:p w:rsidR="0035053E" w:rsidRPr="006564D0" w:rsidRDefault="0035053E" w:rsidP="004174E6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wdrażana jest </w:t>
      </w:r>
      <w:r w:rsidRPr="006564D0">
        <w:rPr>
          <w:rFonts w:ascii="Times New Roman" w:hAnsi="Times New Roman" w:cs="Times New Roman"/>
          <w:b/>
          <w:sz w:val="24"/>
          <w:szCs w:val="24"/>
        </w:rPr>
        <w:t>Procedura oceny i notyfikacji naruszeń ochrony danych osobowych</w:t>
      </w:r>
      <w:r w:rsidRPr="006564D0">
        <w:rPr>
          <w:rFonts w:ascii="Times New Roman" w:hAnsi="Times New Roman" w:cs="Times New Roman"/>
          <w:sz w:val="24"/>
          <w:szCs w:val="24"/>
        </w:rPr>
        <w:t xml:space="preserve"> – określająca zasady identyfikacji i oceny naruszeń ochrony danych oraz sposób ich notyfikacji, w zakresie określonym w RODO</w:t>
      </w:r>
      <w:r w:rsidR="002B4C74" w:rsidRPr="006564D0">
        <w:rPr>
          <w:rFonts w:ascii="Times New Roman" w:hAnsi="Times New Roman" w:cs="Times New Roman"/>
          <w:sz w:val="24"/>
          <w:szCs w:val="24"/>
        </w:rPr>
        <w:t>,</w:t>
      </w:r>
      <w:r w:rsidRPr="006564D0">
        <w:rPr>
          <w:rFonts w:ascii="Times New Roman" w:hAnsi="Times New Roman" w:cs="Times New Roman"/>
          <w:sz w:val="24"/>
          <w:szCs w:val="24"/>
        </w:rPr>
        <w:t xml:space="preserve"> oraz zasady prowadzenia </w:t>
      </w:r>
      <w:r w:rsidR="00441E3F" w:rsidRPr="006564D0">
        <w:rPr>
          <w:rFonts w:ascii="Times New Roman" w:hAnsi="Times New Roman" w:cs="Times New Roman"/>
          <w:sz w:val="24"/>
          <w:szCs w:val="24"/>
        </w:rPr>
        <w:t>R</w:t>
      </w:r>
      <w:r w:rsidRPr="006564D0">
        <w:rPr>
          <w:rFonts w:ascii="Times New Roman" w:hAnsi="Times New Roman" w:cs="Times New Roman"/>
          <w:sz w:val="24"/>
          <w:szCs w:val="24"/>
        </w:rPr>
        <w:t>ejestru naruszeń;</w:t>
      </w:r>
    </w:p>
    <w:p w:rsidR="0035053E" w:rsidRPr="006564D0" w:rsidRDefault="0035053E" w:rsidP="004174E6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prowadzony jest </w:t>
      </w:r>
      <w:r w:rsidRPr="006564D0">
        <w:rPr>
          <w:rFonts w:ascii="Times New Roman" w:hAnsi="Times New Roman" w:cs="Times New Roman"/>
          <w:b/>
          <w:sz w:val="24"/>
          <w:szCs w:val="24"/>
        </w:rPr>
        <w:t>Rejestr naruszeń ochrony danych osobowych</w:t>
      </w:r>
      <w:r w:rsidRPr="006564D0">
        <w:rPr>
          <w:rFonts w:ascii="Times New Roman" w:hAnsi="Times New Roman" w:cs="Times New Roman"/>
          <w:sz w:val="24"/>
          <w:szCs w:val="24"/>
        </w:rPr>
        <w:t>. Rejestr</w:t>
      </w:r>
      <w:r w:rsidR="004174E6" w:rsidRPr="006564D0">
        <w:rPr>
          <w:rFonts w:ascii="Times New Roman" w:hAnsi="Times New Roman" w:cs="Times New Roman"/>
          <w:sz w:val="24"/>
          <w:szCs w:val="24"/>
        </w:rPr>
        <w:t xml:space="preserve"> jest </w:t>
      </w:r>
      <w:r w:rsidRPr="006564D0">
        <w:rPr>
          <w:rFonts w:ascii="Times New Roman" w:hAnsi="Times New Roman" w:cs="Times New Roman"/>
          <w:sz w:val="24"/>
          <w:szCs w:val="24"/>
        </w:rPr>
        <w:t>prowadzony przez IOD na podstawie art. 33 ust. 5 RODO;</w:t>
      </w:r>
    </w:p>
    <w:p w:rsidR="0035053E" w:rsidRPr="006564D0" w:rsidRDefault="0035053E" w:rsidP="004174E6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wdrażana jest </w:t>
      </w:r>
      <w:r w:rsidR="00531441" w:rsidRPr="006564D0">
        <w:rPr>
          <w:rFonts w:ascii="Times New Roman" w:hAnsi="Times New Roman" w:cs="Times New Roman"/>
          <w:b/>
          <w:sz w:val="24"/>
          <w:szCs w:val="24"/>
        </w:rPr>
        <w:t>Zasada</w:t>
      </w:r>
      <w:r w:rsidRPr="006564D0">
        <w:rPr>
          <w:rFonts w:ascii="Times New Roman" w:hAnsi="Times New Roman" w:cs="Times New Roman"/>
          <w:b/>
          <w:sz w:val="24"/>
          <w:szCs w:val="24"/>
        </w:rPr>
        <w:t xml:space="preserve"> wyboru dostawcy przetwarzającego dane osobowe</w:t>
      </w:r>
      <w:r w:rsidRPr="006564D0">
        <w:rPr>
          <w:rFonts w:ascii="Times New Roman" w:hAnsi="Times New Roman" w:cs="Times New Roman"/>
          <w:sz w:val="24"/>
          <w:szCs w:val="24"/>
        </w:rPr>
        <w:t xml:space="preserve"> – określająca zasady weryfikacji dostawcy w zakresie gwarancji wdrożenia odpowiednich środków technicznych i organizacyjnych</w:t>
      </w:r>
      <w:r w:rsidR="004174E6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Pr="006564D0">
        <w:rPr>
          <w:rFonts w:ascii="Times New Roman" w:hAnsi="Times New Roman" w:cs="Times New Roman"/>
          <w:sz w:val="24"/>
          <w:szCs w:val="24"/>
        </w:rPr>
        <w:t>oraz ochrony praw osób, których dane dotyczą, zgodnie z RODO;</w:t>
      </w:r>
    </w:p>
    <w:p w:rsidR="0035053E" w:rsidRPr="006564D0" w:rsidRDefault="0035053E" w:rsidP="004174E6">
      <w:pPr>
        <w:pStyle w:val="NAG3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wdrażana jest </w:t>
      </w:r>
      <w:r w:rsidR="00531441" w:rsidRPr="006564D0">
        <w:rPr>
          <w:rFonts w:ascii="Times New Roman" w:hAnsi="Times New Roman" w:cs="Times New Roman"/>
          <w:b/>
          <w:sz w:val="24"/>
          <w:szCs w:val="24"/>
        </w:rPr>
        <w:t>Zasada</w:t>
      </w:r>
      <w:r w:rsidRPr="006564D0">
        <w:rPr>
          <w:rFonts w:ascii="Times New Roman" w:hAnsi="Times New Roman" w:cs="Times New Roman"/>
          <w:b/>
          <w:sz w:val="24"/>
          <w:szCs w:val="24"/>
        </w:rPr>
        <w:t xml:space="preserve"> kontaktów z organem ochrony danych osobowych</w:t>
      </w:r>
      <w:r w:rsidRPr="006564D0">
        <w:rPr>
          <w:rFonts w:ascii="Times New Roman" w:hAnsi="Times New Roman" w:cs="Times New Roman"/>
          <w:sz w:val="24"/>
          <w:szCs w:val="24"/>
        </w:rPr>
        <w:t xml:space="preserve"> – określająca zasady postępowania w zakresie wymagającym współpracy z</w:t>
      </w:r>
      <w:r w:rsidR="004174E6" w:rsidRPr="006564D0">
        <w:rPr>
          <w:rFonts w:ascii="Times New Roman" w:hAnsi="Times New Roman" w:cs="Times New Roman"/>
          <w:sz w:val="24"/>
          <w:szCs w:val="24"/>
        </w:rPr>
        <w:t> </w:t>
      </w:r>
      <w:r w:rsidRPr="006564D0">
        <w:rPr>
          <w:rFonts w:ascii="Times New Roman" w:hAnsi="Times New Roman" w:cs="Times New Roman"/>
          <w:sz w:val="24"/>
          <w:szCs w:val="24"/>
        </w:rPr>
        <w:t>Prezesem Urzędu Ochrony Danych Osobowych, w tym postępowania kontrolnego oraz sądowo</w:t>
      </w:r>
      <w:r w:rsidR="00D70FDA">
        <w:rPr>
          <w:rFonts w:ascii="Times New Roman" w:hAnsi="Times New Roman" w:cs="Times New Roman"/>
          <w:sz w:val="24"/>
          <w:szCs w:val="24"/>
        </w:rPr>
        <w:t xml:space="preserve"> - </w:t>
      </w:r>
      <w:r w:rsidRPr="006564D0">
        <w:rPr>
          <w:rFonts w:ascii="Times New Roman" w:hAnsi="Times New Roman" w:cs="Times New Roman"/>
          <w:sz w:val="24"/>
          <w:szCs w:val="24"/>
        </w:rPr>
        <w:t>administracyjnego;</w:t>
      </w:r>
    </w:p>
    <w:p w:rsidR="0035053E" w:rsidRDefault="00442A94" w:rsidP="006564D0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Niezależnie od obowiązków wskazanych w </w:t>
      </w:r>
      <w:proofErr w:type="spellStart"/>
      <w:r w:rsidRPr="006564D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6564D0">
        <w:rPr>
          <w:rFonts w:ascii="Times New Roman" w:hAnsi="Times New Roman" w:cs="Times New Roman"/>
          <w:sz w:val="24"/>
          <w:szCs w:val="24"/>
        </w:rPr>
        <w:t xml:space="preserve"> 2.1 powyżej, Administrator stosuje zasady i regulacje wspierające zapewnienie ochrony danych osobowych zawarte w Instrukcji Zarządzania</w:t>
      </w:r>
      <w:r w:rsidR="00E85FE9" w:rsidRPr="006564D0">
        <w:rPr>
          <w:rFonts w:ascii="Times New Roman" w:hAnsi="Times New Roman" w:cs="Times New Roman"/>
          <w:sz w:val="24"/>
          <w:szCs w:val="24"/>
        </w:rPr>
        <w:t xml:space="preserve"> S</w:t>
      </w:r>
      <w:r w:rsidR="009E4385" w:rsidRPr="006564D0">
        <w:rPr>
          <w:rFonts w:ascii="Times New Roman" w:hAnsi="Times New Roman" w:cs="Times New Roman"/>
          <w:sz w:val="24"/>
          <w:szCs w:val="24"/>
        </w:rPr>
        <w:t xml:space="preserve">iecią komputerową </w:t>
      </w:r>
      <w:r w:rsidRPr="006564D0">
        <w:rPr>
          <w:rFonts w:ascii="Times New Roman" w:hAnsi="Times New Roman" w:cs="Times New Roman"/>
          <w:sz w:val="24"/>
          <w:szCs w:val="24"/>
        </w:rPr>
        <w:t>obejmując</w:t>
      </w:r>
      <w:r w:rsidR="009E4385" w:rsidRPr="006564D0">
        <w:rPr>
          <w:rFonts w:ascii="Times New Roman" w:hAnsi="Times New Roman" w:cs="Times New Roman"/>
          <w:sz w:val="24"/>
          <w:szCs w:val="24"/>
        </w:rPr>
        <w:t>ą</w:t>
      </w:r>
      <w:r w:rsidRPr="006564D0">
        <w:rPr>
          <w:rFonts w:ascii="Times New Roman" w:hAnsi="Times New Roman" w:cs="Times New Roman"/>
          <w:sz w:val="24"/>
          <w:szCs w:val="24"/>
        </w:rPr>
        <w:t>: zasady dokumentowania technicznych i organizacyjnych środków bezpieczeństwa ochrony danych (zgodnie z art. 32 RODO)</w:t>
      </w:r>
      <w:r w:rsidR="00E35513" w:rsidRPr="006564D0">
        <w:rPr>
          <w:rFonts w:ascii="Times New Roman" w:hAnsi="Times New Roman" w:cs="Times New Roman"/>
          <w:sz w:val="24"/>
          <w:szCs w:val="24"/>
        </w:rPr>
        <w:t>,</w:t>
      </w:r>
      <w:r w:rsidRPr="006564D0">
        <w:rPr>
          <w:rFonts w:ascii="Times New Roman" w:hAnsi="Times New Roman" w:cs="Times New Roman"/>
          <w:sz w:val="24"/>
          <w:szCs w:val="24"/>
        </w:rPr>
        <w:t xml:space="preserve"> oraz zasady nadawania uprawnień do </w:t>
      </w:r>
      <w:r w:rsidR="009E4385" w:rsidRPr="006564D0">
        <w:rPr>
          <w:rFonts w:ascii="Times New Roman" w:hAnsi="Times New Roman" w:cs="Times New Roman"/>
          <w:sz w:val="24"/>
          <w:szCs w:val="24"/>
        </w:rPr>
        <w:t>jednostek komputerowych</w:t>
      </w:r>
      <w:r w:rsidR="005D7B7E" w:rsidRPr="006564D0">
        <w:rPr>
          <w:rFonts w:ascii="Times New Roman" w:hAnsi="Times New Roman" w:cs="Times New Roman"/>
          <w:sz w:val="24"/>
          <w:szCs w:val="24"/>
        </w:rPr>
        <w:t xml:space="preserve"> w placówce</w:t>
      </w:r>
      <w:r w:rsidRPr="006564D0">
        <w:rPr>
          <w:rFonts w:ascii="Times New Roman" w:hAnsi="Times New Roman" w:cs="Times New Roman"/>
          <w:sz w:val="24"/>
          <w:szCs w:val="24"/>
        </w:rPr>
        <w:t xml:space="preserve">, używania sprzętu IT do celów prywatnych, nadawania upoważnień do przetwarzania danych osobowych oraz  zasady szkoleń z zakresu ochrony danych osobowych . </w:t>
      </w:r>
    </w:p>
    <w:p w:rsidR="006564D0" w:rsidRDefault="006564D0" w:rsidP="006564D0">
      <w:pPr>
        <w:pStyle w:val="NAG2"/>
        <w:numPr>
          <w:ilvl w:val="0"/>
          <w:numId w:val="0"/>
        </w:numPr>
        <w:ind w:left="851"/>
        <w:rPr>
          <w:rFonts w:ascii="Times New Roman" w:hAnsi="Times New Roman" w:cs="Times New Roman"/>
          <w:sz w:val="24"/>
          <w:szCs w:val="24"/>
        </w:rPr>
      </w:pPr>
    </w:p>
    <w:p w:rsidR="006564D0" w:rsidRPr="006564D0" w:rsidRDefault="006564D0" w:rsidP="006564D0">
      <w:pPr>
        <w:pStyle w:val="NAG2"/>
        <w:numPr>
          <w:ilvl w:val="0"/>
          <w:numId w:val="0"/>
        </w:numPr>
        <w:ind w:left="851"/>
        <w:rPr>
          <w:rFonts w:ascii="Times New Roman" w:hAnsi="Times New Roman" w:cs="Times New Roman"/>
          <w:sz w:val="24"/>
          <w:szCs w:val="24"/>
        </w:rPr>
      </w:pPr>
    </w:p>
    <w:p w:rsidR="0035053E" w:rsidRPr="006564D0" w:rsidRDefault="004174E6" w:rsidP="004174E6">
      <w:pPr>
        <w:pStyle w:val="NAG1"/>
        <w:rPr>
          <w:rFonts w:ascii="Times New Roman" w:hAnsi="Times New Roman" w:cs="Times New Roman"/>
          <w:szCs w:val="24"/>
        </w:rPr>
      </w:pPr>
      <w:bookmarkStart w:id="2" w:name="_Toc509562801"/>
      <w:r w:rsidRPr="006564D0">
        <w:rPr>
          <w:rFonts w:ascii="Times New Roman" w:hAnsi="Times New Roman" w:cs="Times New Roman"/>
          <w:szCs w:val="24"/>
        </w:rPr>
        <w:lastRenderedPageBreak/>
        <w:t>Postanowienia końcowe</w:t>
      </w:r>
      <w:bookmarkEnd w:id="2"/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Polityka </w:t>
      </w:r>
      <w:r w:rsidR="006C6B92" w:rsidRPr="006564D0">
        <w:rPr>
          <w:rFonts w:ascii="Times New Roman" w:hAnsi="Times New Roman" w:cs="Times New Roman"/>
          <w:sz w:val="24"/>
          <w:szCs w:val="24"/>
        </w:rPr>
        <w:t xml:space="preserve">jest </w:t>
      </w:r>
      <w:r w:rsidRPr="006564D0">
        <w:rPr>
          <w:rFonts w:ascii="Times New Roman" w:hAnsi="Times New Roman" w:cs="Times New Roman"/>
          <w:sz w:val="24"/>
          <w:szCs w:val="24"/>
        </w:rPr>
        <w:t xml:space="preserve">aktualizowana przez Administratora na wniosek IOD. Zasady aktualizacji poszczególnych załączników Polityki określone są w tych załącznikach. </w:t>
      </w:r>
    </w:p>
    <w:p w:rsidR="0035053E" w:rsidRPr="006564D0" w:rsidRDefault="0035053E" w:rsidP="0035053E">
      <w:pPr>
        <w:pStyle w:val="NAG2"/>
        <w:rPr>
          <w:rFonts w:ascii="Times New Roman" w:hAnsi="Times New Roman" w:cs="Times New Roman"/>
          <w:sz w:val="24"/>
          <w:szCs w:val="24"/>
        </w:rPr>
      </w:pPr>
      <w:r w:rsidRPr="006564D0">
        <w:rPr>
          <w:rFonts w:ascii="Times New Roman" w:hAnsi="Times New Roman" w:cs="Times New Roman"/>
          <w:sz w:val="24"/>
          <w:szCs w:val="24"/>
        </w:rPr>
        <w:t xml:space="preserve">Polityka udostępniana jest wszystkim pracownikom Administratora poprzez umieszczenie jej </w:t>
      </w:r>
      <w:r w:rsidR="008C48DA" w:rsidRPr="006564D0">
        <w:rPr>
          <w:rFonts w:ascii="Times New Roman" w:hAnsi="Times New Roman" w:cs="Times New Roman"/>
          <w:sz w:val="24"/>
          <w:szCs w:val="24"/>
        </w:rPr>
        <w:t xml:space="preserve"> </w:t>
      </w:r>
      <w:r w:rsidR="00440BE2" w:rsidRPr="006564D0">
        <w:rPr>
          <w:rFonts w:ascii="Times New Roman" w:hAnsi="Times New Roman" w:cs="Times New Roman"/>
          <w:sz w:val="24"/>
          <w:szCs w:val="24"/>
        </w:rPr>
        <w:t>na tablicy ogłoszeń w siedzibie.</w:t>
      </w:r>
    </w:p>
    <w:p w:rsidR="006564D0" w:rsidRPr="006564D0" w:rsidRDefault="0035053E" w:rsidP="006564D0">
      <w:pPr>
        <w:pStyle w:val="NAG1"/>
        <w:numPr>
          <w:ilvl w:val="0"/>
          <w:numId w:val="0"/>
        </w:numPr>
        <w:rPr>
          <w:rFonts w:ascii="Times New Roman" w:hAnsi="Times New Roman" w:cs="Times New Roman"/>
          <w:szCs w:val="24"/>
        </w:rPr>
      </w:pPr>
      <w:r w:rsidRPr="006564D0">
        <w:rPr>
          <w:rFonts w:ascii="Times New Roman" w:hAnsi="Times New Roman" w:cs="Times New Roman"/>
          <w:szCs w:val="24"/>
        </w:rPr>
        <w:t>Polityka obowiązuje od 2</w:t>
      </w:r>
      <w:r w:rsidR="00777AE1" w:rsidRPr="006564D0">
        <w:rPr>
          <w:rFonts w:ascii="Times New Roman" w:hAnsi="Times New Roman" w:cs="Times New Roman"/>
          <w:szCs w:val="24"/>
        </w:rPr>
        <w:t>5 maja</w:t>
      </w:r>
      <w:r w:rsidRPr="006564D0">
        <w:rPr>
          <w:rFonts w:ascii="Times New Roman" w:hAnsi="Times New Roman" w:cs="Times New Roman"/>
          <w:szCs w:val="24"/>
        </w:rPr>
        <w:t xml:space="preserve"> 2018 </w:t>
      </w:r>
      <w:r w:rsidR="004174E6" w:rsidRPr="006564D0">
        <w:rPr>
          <w:rFonts w:ascii="Times New Roman" w:hAnsi="Times New Roman" w:cs="Times New Roman"/>
          <w:szCs w:val="24"/>
        </w:rPr>
        <w:t>r</w:t>
      </w:r>
      <w:r w:rsidRPr="006564D0">
        <w:rPr>
          <w:rFonts w:ascii="Times New Roman" w:hAnsi="Times New Roman" w:cs="Times New Roman"/>
          <w:szCs w:val="24"/>
        </w:rPr>
        <w:t>.</w:t>
      </w:r>
      <w:r w:rsidR="00E35513" w:rsidRPr="006564D0">
        <w:rPr>
          <w:rFonts w:ascii="Times New Roman" w:hAnsi="Times New Roman" w:cs="Times New Roman"/>
          <w:szCs w:val="24"/>
        </w:rPr>
        <w:t>, aktualizacja</w:t>
      </w:r>
      <w:r w:rsidR="006564D0" w:rsidRPr="006564D0">
        <w:rPr>
          <w:rFonts w:ascii="Times New Roman" w:hAnsi="Times New Roman" w:cs="Times New Roman"/>
          <w:szCs w:val="24"/>
        </w:rPr>
        <w:t xml:space="preserve"> od 01.03.2019 </w:t>
      </w:r>
    </w:p>
    <w:p w:rsidR="006564D0" w:rsidRPr="006564D0" w:rsidRDefault="006564D0" w:rsidP="006564D0">
      <w:pPr>
        <w:pStyle w:val="NAG1"/>
        <w:numPr>
          <w:ilvl w:val="0"/>
          <w:numId w:val="0"/>
        </w:numPr>
        <w:rPr>
          <w:rFonts w:ascii="Times New Roman" w:hAnsi="Times New Roman" w:cs="Times New Roman"/>
          <w:b w:val="0"/>
          <w:szCs w:val="24"/>
        </w:rPr>
      </w:pPr>
      <w:r w:rsidRPr="006564D0">
        <w:rPr>
          <w:rFonts w:ascii="Times New Roman" w:hAnsi="Times New Roman" w:cs="Times New Roman"/>
          <w:b w:val="0"/>
          <w:caps w:val="0"/>
          <w:szCs w:val="24"/>
        </w:rPr>
        <w:t xml:space="preserve">Szkoła Podstawowa im. Jana Pawła II w Kuczkach </w:t>
      </w:r>
      <w:bookmarkStart w:id="3" w:name="_GoBack"/>
      <w:bookmarkEnd w:id="3"/>
      <w:r w:rsidRPr="006564D0">
        <w:rPr>
          <w:rFonts w:ascii="Times New Roman" w:hAnsi="Times New Roman" w:cs="Times New Roman"/>
          <w:b w:val="0"/>
          <w:caps w:val="0"/>
          <w:szCs w:val="24"/>
        </w:rPr>
        <w:t>Kolonii reprezentowana przez dyrektora szkoły panią Dorotę Rogalę.</w:t>
      </w:r>
    </w:p>
    <w:p w:rsidR="006564D0" w:rsidRPr="006564D0" w:rsidRDefault="006564D0" w:rsidP="006564D0">
      <w:pPr>
        <w:pStyle w:val="NAG1"/>
        <w:numPr>
          <w:ilvl w:val="0"/>
          <w:numId w:val="0"/>
        </w:numPr>
        <w:ind w:left="284" w:hanging="284"/>
        <w:rPr>
          <w:rFonts w:ascii="Times New Roman" w:hAnsi="Times New Roman" w:cs="Times New Roman"/>
          <w:b w:val="0"/>
          <w:color w:val="4472C4" w:themeColor="accent1"/>
          <w:szCs w:val="24"/>
          <w:u w:val="single"/>
        </w:rPr>
      </w:pPr>
      <w:r w:rsidRPr="006564D0">
        <w:rPr>
          <w:rFonts w:ascii="Times New Roman" w:hAnsi="Times New Roman" w:cs="Times New Roman"/>
          <w:b w:val="0"/>
          <w:caps w:val="0"/>
          <w:szCs w:val="24"/>
        </w:rPr>
        <w:t xml:space="preserve">adres e-mail: </w:t>
      </w:r>
      <w:r w:rsidRPr="006564D0">
        <w:rPr>
          <w:rFonts w:ascii="Times New Roman" w:hAnsi="Times New Roman" w:cs="Times New Roman"/>
          <w:b w:val="0"/>
          <w:caps w:val="0"/>
          <w:color w:val="4472C4" w:themeColor="accent1"/>
          <w:szCs w:val="24"/>
          <w:u w:val="single"/>
        </w:rPr>
        <w:t>pgkuczki@wp.pl</w:t>
      </w:r>
      <w:r w:rsidRPr="006564D0">
        <w:rPr>
          <w:rFonts w:ascii="Times New Roman" w:hAnsi="Times New Roman" w:cs="Times New Roman"/>
          <w:b w:val="0"/>
          <w:color w:val="4472C4" w:themeColor="accent1"/>
          <w:szCs w:val="24"/>
          <w:u w:val="single"/>
        </w:rPr>
        <w:t xml:space="preserve"> </w:t>
      </w:r>
    </w:p>
    <w:p w:rsidR="006564D0" w:rsidRPr="006564D0" w:rsidRDefault="006564D0" w:rsidP="006564D0">
      <w:pPr>
        <w:pStyle w:val="NAG1"/>
        <w:numPr>
          <w:ilvl w:val="0"/>
          <w:numId w:val="0"/>
        </w:numPr>
        <w:ind w:left="284" w:hanging="284"/>
        <w:rPr>
          <w:rFonts w:ascii="Times New Roman" w:hAnsi="Times New Roman" w:cs="Times New Roman"/>
          <w:b w:val="0"/>
          <w:szCs w:val="24"/>
        </w:rPr>
      </w:pPr>
      <w:r w:rsidRPr="006564D0">
        <w:rPr>
          <w:rFonts w:ascii="Times New Roman" w:hAnsi="Times New Roman" w:cs="Times New Roman"/>
          <w:b w:val="0"/>
          <w:caps w:val="0"/>
          <w:szCs w:val="24"/>
        </w:rPr>
        <w:t xml:space="preserve">Inspektor Ochrony Danych Osobowych – Grażyna Nawrocka </w:t>
      </w:r>
    </w:p>
    <w:p w:rsidR="006564D0" w:rsidRPr="006564D0" w:rsidRDefault="006564D0" w:rsidP="006564D0">
      <w:pPr>
        <w:pStyle w:val="NAG1"/>
        <w:numPr>
          <w:ilvl w:val="0"/>
          <w:numId w:val="0"/>
        </w:numPr>
        <w:ind w:left="284" w:hanging="284"/>
        <w:rPr>
          <w:rFonts w:ascii="Times New Roman" w:hAnsi="Times New Roman" w:cs="Times New Roman"/>
          <w:b w:val="0"/>
          <w:color w:val="4472C4" w:themeColor="accent1"/>
          <w:szCs w:val="24"/>
          <w:u w:val="single"/>
        </w:rPr>
      </w:pPr>
      <w:r w:rsidRPr="006564D0">
        <w:rPr>
          <w:rFonts w:ascii="Times New Roman" w:hAnsi="Times New Roman" w:cs="Times New Roman"/>
          <w:caps w:val="0"/>
          <w:szCs w:val="24"/>
        </w:rPr>
        <w:t>e-mai</w:t>
      </w:r>
      <w:r w:rsidRPr="006564D0">
        <w:rPr>
          <w:rFonts w:ascii="Times New Roman" w:hAnsi="Times New Roman" w:cs="Times New Roman"/>
          <w:b w:val="0"/>
          <w:caps w:val="0"/>
          <w:szCs w:val="24"/>
        </w:rPr>
        <w:t xml:space="preserve">: </w:t>
      </w:r>
      <w:r w:rsidRPr="006564D0">
        <w:rPr>
          <w:rFonts w:ascii="Times New Roman" w:hAnsi="Times New Roman" w:cs="Times New Roman"/>
          <w:b w:val="0"/>
          <w:caps w:val="0"/>
          <w:color w:val="4472C4" w:themeColor="accent1"/>
          <w:szCs w:val="24"/>
          <w:u w:val="single"/>
        </w:rPr>
        <w:t>rodo-nawrocka@wp.pl</w:t>
      </w:r>
    </w:p>
    <w:p w:rsidR="00524497" w:rsidRPr="006564D0" w:rsidRDefault="00524497" w:rsidP="00D70FDA">
      <w:pPr>
        <w:pStyle w:val="NAG2"/>
        <w:numPr>
          <w:ilvl w:val="0"/>
          <w:numId w:val="0"/>
        </w:numPr>
        <w:ind w:left="851" w:hanging="567"/>
        <w:rPr>
          <w:rFonts w:ascii="Times New Roman" w:hAnsi="Times New Roman" w:cs="Times New Roman"/>
          <w:sz w:val="24"/>
          <w:szCs w:val="24"/>
        </w:rPr>
      </w:pPr>
    </w:p>
    <w:p w:rsidR="006564D0" w:rsidRPr="006564D0" w:rsidRDefault="006564D0" w:rsidP="006564D0">
      <w:pPr>
        <w:pStyle w:val="NAG2"/>
        <w:numPr>
          <w:ilvl w:val="0"/>
          <w:numId w:val="0"/>
        </w:numPr>
        <w:ind w:left="851"/>
        <w:rPr>
          <w:rFonts w:ascii="Times New Roman" w:hAnsi="Times New Roman" w:cs="Times New Roman"/>
          <w:sz w:val="24"/>
          <w:szCs w:val="24"/>
        </w:rPr>
      </w:pPr>
    </w:p>
    <w:p w:rsidR="006564D0" w:rsidRPr="006564D0" w:rsidRDefault="006564D0" w:rsidP="006564D0">
      <w:pPr>
        <w:pStyle w:val="NAG1"/>
        <w:numPr>
          <w:ilvl w:val="0"/>
          <w:numId w:val="0"/>
        </w:numPr>
        <w:ind w:left="284"/>
        <w:rPr>
          <w:rFonts w:ascii="Times New Roman" w:hAnsi="Times New Roman" w:cs="Times New Roman"/>
          <w:szCs w:val="24"/>
        </w:rPr>
      </w:pPr>
    </w:p>
    <w:sectPr w:rsidR="006564D0" w:rsidRPr="006564D0" w:rsidSect="00BC7C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194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25" w:rsidRDefault="00F33025" w:rsidP="003001BA">
      <w:r>
        <w:separator/>
      </w:r>
    </w:p>
  </w:endnote>
  <w:endnote w:type="continuationSeparator" w:id="0">
    <w:p w:rsidR="00F33025" w:rsidRDefault="00F33025" w:rsidP="0030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1" w:rsidRDefault="00C66376" w:rsidP="00C3395C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C139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1391" w:rsidRDefault="00CC1391" w:rsidP="00FF7FA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1" w:rsidRDefault="00CC1391" w:rsidP="00696C86">
    <w:pPr>
      <w:pStyle w:val="Stopka"/>
      <w:spacing w:after="0"/>
      <w:jc w:val="right"/>
      <w:rPr>
        <w:rFonts w:cs="Arial"/>
        <w:szCs w:val="18"/>
      </w:rPr>
    </w:pPr>
  </w:p>
  <w:sdt>
    <w:sdtPr>
      <w:rPr>
        <w:rFonts w:cs="Arial"/>
        <w:szCs w:val="18"/>
      </w:rPr>
      <w:id w:val="870266482"/>
      <w:docPartObj>
        <w:docPartGallery w:val="Page Numbers (Bottom of Page)"/>
        <w:docPartUnique/>
      </w:docPartObj>
    </w:sdtPr>
    <w:sdtContent>
      <w:p w:rsidR="00CC1391" w:rsidRPr="00DA32C3" w:rsidRDefault="00C66376" w:rsidP="00696C86">
        <w:pPr>
          <w:pStyle w:val="Stopka"/>
          <w:spacing w:after="0"/>
          <w:jc w:val="right"/>
          <w:rPr>
            <w:rFonts w:cs="Arial"/>
            <w:szCs w:val="18"/>
          </w:rPr>
        </w:pPr>
        <w:r w:rsidRPr="007C3680">
          <w:rPr>
            <w:rFonts w:cs="Arial"/>
            <w:szCs w:val="18"/>
          </w:rPr>
          <w:fldChar w:fldCharType="begin"/>
        </w:r>
        <w:r w:rsidR="00CC1391" w:rsidRPr="007C3680">
          <w:rPr>
            <w:rFonts w:cs="Arial"/>
            <w:szCs w:val="18"/>
          </w:rPr>
          <w:instrText>PAGE   \* MERGEFORMAT</w:instrText>
        </w:r>
        <w:r w:rsidRPr="007C3680">
          <w:rPr>
            <w:rFonts w:cs="Arial"/>
            <w:szCs w:val="18"/>
          </w:rPr>
          <w:fldChar w:fldCharType="separate"/>
        </w:r>
        <w:r w:rsidR="006E5788" w:rsidRPr="006E5788">
          <w:rPr>
            <w:rFonts w:cs="Arial"/>
            <w:noProof/>
          </w:rPr>
          <w:t>2</w:t>
        </w:r>
        <w:r w:rsidRPr="007C3680">
          <w:rPr>
            <w:rFonts w:cs="Arial"/>
            <w:szCs w:val="18"/>
          </w:rPr>
          <w:fldChar w:fldCharType="end"/>
        </w:r>
        <w:r w:rsidR="00CC1391" w:rsidRPr="007C3680">
          <w:rPr>
            <w:rFonts w:cs="Arial"/>
            <w:szCs w:val="18"/>
          </w:rPr>
          <w:t>/</w:t>
        </w:r>
        <w:fldSimple w:instr=" NUMPAGES  \* MERGEFORMAT ">
          <w:r w:rsidR="006E5788" w:rsidRPr="006E5788">
            <w:rPr>
              <w:rFonts w:cs="Arial"/>
              <w:bCs/>
              <w:caps/>
              <w:noProof/>
            </w:rPr>
            <w:t>5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1" w:rsidRPr="006774C1" w:rsidRDefault="00CC1391" w:rsidP="00DA32C3">
    <w:pPr>
      <w:spacing w:line="240" w:lineRule="auto"/>
      <w:jc w:val="center"/>
      <w:rPr>
        <w:rFonts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25" w:rsidRDefault="00F33025" w:rsidP="003001BA">
      <w:r>
        <w:separator/>
      </w:r>
    </w:p>
  </w:footnote>
  <w:footnote w:type="continuationSeparator" w:id="0">
    <w:p w:rsidR="00F33025" w:rsidRDefault="00F33025" w:rsidP="00300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1" w:rsidRDefault="00CC1391" w:rsidP="003001BA">
    <w:pPr>
      <w:pStyle w:val="Nagwek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91" w:rsidRPr="007A7B7B" w:rsidRDefault="00CC1391" w:rsidP="006774C1">
    <w:pPr>
      <w:spacing w:after="120"/>
      <w:jc w:val="right"/>
      <w:rPr>
        <w:rFonts w:cs="Arial"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rPr>
        <w:rFonts w:cs="Arial"/>
        <w:b/>
      </w:rPr>
    </w:pPr>
  </w:p>
  <w:p w:rsidR="00CC1391" w:rsidRPr="007A7B7B" w:rsidRDefault="00CC1391" w:rsidP="006774C1">
    <w:pPr>
      <w:spacing w:after="120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</w:rPr>
    </w:pPr>
  </w:p>
  <w:p w:rsidR="00CC1391" w:rsidRPr="007A7B7B" w:rsidRDefault="00CC1391" w:rsidP="006774C1">
    <w:pPr>
      <w:spacing w:after="120"/>
      <w:jc w:val="center"/>
      <w:rPr>
        <w:rFonts w:cs="Arial"/>
        <w:b/>
        <w:sz w:val="56"/>
      </w:rPr>
    </w:pPr>
  </w:p>
  <w:p w:rsidR="00CC1391" w:rsidRDefault="00CC1391" w:rsidP="006774C1">
    <w:pPr>
      <w:spacing w:after="120"/>
      <w:jc w:val="center"/>
      <w:outlineLvl w:val="0"/>
      <w:rPr>
        <w:rFonts w:cs="Arial"/>
        <w:b/>
        <w:sz w:val="56"/>
      </w:rPr>
    </w:pPr>
    <w:r w:rsidRPr="007A7B7B">
      <w:rPr>
        <w:rFonts w:cs="Arial"/>
        <w:b/>
        <w:sz w:val="56"/>
      </w:rPr>
      <w:t>WDROŻENIE WYMAGAŃ RODO</w:t>
    </w:r>
  </w:p>
  <w:p w:rsidR="00CC1391" w:rsidRPr="007A7B7B" w:rsidRDefault="00CC1391" w:rsidP="006774C1">
    <w:pPr>
      <w:spacing w:after="120"/>
      <w:jc w:val="center"/>
      <w:outlineLvl w:val="0"/>
      <w:rPr>
        <w:rFonts w:cs="Arial"/>
        <w:b/>
        <w:sz w:val="56"/>
      </w:rPr>
    </w:pPr>
  </w:p>
  <w:p w:rsidR="00CC1391" w:rsidRDefault="00CC13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B8BD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276D3"/>
    <w:multiLevelType w:val="hybridMultilevel"/>
    <w:tmpl w:val="6A64F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A5D44A32">
      <w:start w:val="10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0FD"/>
    <w:multiLevelType w:val="hybridMultilevel"/>
    <w:tmpl w:val="DAACB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494AFC"/>
    <w:multiLevelType w:val="hybridMultilevel"/>
    <w:tmpl w:val="CA14E1D8"/>
    <w:lvl w:ilvl="0" w:tplc="2DEE7136">
      <w:numFmt w:val="bullet"/>
      <w:lvlText w:val="•"/>
      <w:lvlJc w:val="left"/>
      <w:pPr>
        <w:ind w:left="1369" w:hanging="6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4">
    <w:nsid w:val="11272DE7"/>
    <w:multiLevelType w:val="hybridMultilevel"/>
    <w:tmpl w:val="81AE7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CE3FD5"/>
    <w:multiLevelType w:val="multilevel"/>
    <w:tmpl w:val="6868F714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pStyle w:val="NAG4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1951262"/>
    <w:multiLevelType w:val="hybridMultilevel"/>
    <w:tmpl w:val="715C7632"/>
    <w:lvl w:ilvl="0" w:tplc="CA223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64761D"/>
    <w:multiLevelType w:val="multilevel"/>
    <w:tmpl w:val="B902FDDE"/>
    <w:lvl w:ilvl="0">
      <w:start w:val="2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7" w:hanging="73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864" w:hanging="7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1" w:hanging="7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A333278"/>
    <w:multiLevelType w:val="hybridMultilevel"/>
    <w:tmpl w:val="BEA676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450F13"/>
    <w:multiLevelType w:val="hybridMultilevel"/>
    <w:tmpl w:val="965A6672"/>
    <w:lvl w:ilvl="0" w:tplc="91D4164C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309339D9"/>
    <w:multiLevelType w:val="hybridMultilevel"/>
    <w:tmpl w:val="E5C41AB8"/>
    <w:lvl w:ilvl="0" w:tplc="2DEE7136">
      <w:numFmt w:val="bullet"/>
      <w:lvlText w:val="•"/>
      <w:lvlJc w:val="left"/>
      <w:pPr>
        <w:ind w:left="1480" w:hanging="6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31D27534"/>
    <w:multiLevelType w:val="hybridMultilevel"/>
    <w:tmpl w:val="395040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731183"/>
    <w:multiLevelType w:val="hybridMultilevel"/>
    <w:tmpl w:val="93E683D4"/>
    <w:lvl w:ilvl="0" w:tplc="DAC665BC">
      <w:start w:val="1"/>
      <w:numFmt w:val="decimal"/>
      <w:pStyle w:val="Nagwek2"/>
      <w:lvlText w:val="(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B53CA0"/>
    <w:multiLevelType w:val="hybridMultilevel"/>
    <w:tmpl w:val="1C00B074"/>
    <w:lvl w:ilvl="0" w:tplc="FC6C3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E960AB"/>
    <w:multiLevelType w:val="hybridMultilevel"/>
    <w:tmpl w:val="DD9E9966"/>
    <w:lvl w:ilvl="0" w:tplc="7F2AFF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3D659C"/>
    <w:multiLevelType w:val="hybridMultilevel"/>
    <w:tmpl w:val="9FB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3282"/>
    <w:multiLevelType w:val="hybridMultilevel"/>
    <w:tmpl w:val="CA5E2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491497"/>
    <w:multiLevelType w:val="hybridMultilevel"/>
    <w:tmpl w:val="282C67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E25E97"/>
    <w:multiLevelType w:val="multilevel"/>
    <w:tmpl w:val="F4BC7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DA0C42"/>
    <w:multiLevelType w:val="hybridMultilevel"/>
    <w:tmpl w:val="78082612"/>
    <w:lvl w:ilvl="0" w:tplc="4CDC1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682626"/>
    <w:multiLevelType w:val="multilevel"/>
    <w:tmpl w:val="C1C41C1C"/>
    <w:lvl w:ilvl="0">
      <w:start w:val="2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97" w:hanging="7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64" w:hanging="7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1" w:hanging="73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699E1659"/>
    <w:multiLevelType w:val="hybridMultilevel"/>
    <w:tmpl w:val="ECDC4E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DB6753"/>
    <w:multiLevelType w:val="hybridMultilevel"/>
    <w:tmpl w:val="57E2DC8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6DC1630E"/>
    <w:multiLevelType w:val="hybridMultilevel"/>
    <w:tmpl w:val="9D88D5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FC22AFF"/>
    <w:multiLevelType w:val="hybridMultilevel"/>
    <w:tmpl w:val="5F98BFC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7918598D"/>
    <w:multiLevelType w:val="multilevel"/>
    <w:tmpl w:val="2C74AA14"/>
    <w:lvl w:ilvl="0">
      <w:start w:val="1"/>
      <w:numFmt w:val="decimal"/>
      <w:pStyle w:val="NAG1"/>
      <w:lvlText w:val="%1."/>
      <w:lvlJc w:val="left"/>
      <w:pPr>
        <w:ind w:left="360" w:hanging="360"/>
      </w:pPr>
    </w:lvl>
    <w:lvl w:ilvl="1">
      <w:start w:val="1"/>
      <w:numFmt w:val="decimal"/>
      <w:pStyle w:val="NAG2"/>
      <w:lvlText w:val="%1.%2."/>
      <w:lvlJc w:val="left"/>
      <w:pPr>
        <w:ind w:left="1000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3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7"/>
  </w:num>
  <w:num w:numId="8">
    <w:abstractNumId w:val="16"/>
  </w:num>
  <w:num w:numId="9">
    <w:abstractNumId w:val="1"/>
  </w:num>
  <w:num w:numId="10">
    <w:abstractNumId w:val="23"/>
  </w:num>
  <w:num w:numId="11">
    <w:abstractNumId w:val="3"/>
  </w:num>
  <w:num w:numId="12">
    <w:abstractNumId w:val="10"/>
  </w:num>
  <w:num w:numId="13">
    <w:abstractNumId w:val="6"/>
  </w:num>
  <w:num w:numId="14">
    <w:abstractNumId w:val="19"/>
  </w:num>
  <w:num w:numId="15">
    <w:abstractNumId w:val="25"/>
  </w:num>
  <w:num w:numId="16">
    <w:abstractNumId w:val="0"/>
  </w:num>
  <w:num w:numId="17">
    <w:abstractNumId w:val="21"/>
  </w:num>
  <w:num w:numId="18">
    <w:abstractNumId w:val="24"/>
  </w:num>
  <w:num w:numId="19">
    <w:abstractNumId w:val="22"/>
  </w:num>
  <w:num w:numId="20">
    <w:abstractNumId w:val="9"/>
  </w:num>
  <w:num w:numId="21">
    <w:abstractNumId w:val="25"/>
    <w:lvlOverride w:ilvl="0">
      <w:startOverride w:val="1"/>
    </w:lvlOverride>
  </w:num>
  <w:num w:numId="22">
    <w:abstractNumId w:val="13"/>
  </w:num>
  <w:num w:numId="23">
    <w:abstractNumId w:val="14"/>
  </w:num>
  <w:num w:numId="24">
    <w:abstractNumId w:val="15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</w:num>
  <w:num w:numId="27">
    <w:abstractNumId w:val="5"/>
    <w:lvlOverride w:ilvl="0">
      <w:startOverride w:val="2"/>
    </w:lvlOverride>
    <w:lvlOverride w:ilvl="1">
      <w:startOverride w:val="11"/>
    </w:lvlOverride>
    <w:lvlOverride w:ilvl="2">
      <w:startOverride w:val="5"/>
    </w:lvlOverride>
    <w:lvlOverride w:ilvl="3">
      <w:startOverride w:val="1"/>
    </w:lvlOverride>
  </w:num>
  <w:num w:numId="28">
    <w:abstractNumId w:val="5"/>
    <w:lvlOverride w:ilvl="0">
      <w:startOverride w:val="2"/>
    </w:lvlOverride>
    <w:lvlOverride w:ilvl="1">
      <w:startOverride w:val="11"/>
    </w:lvlOverride>
    <w:lvlOverride w:ilvl="2">
      <w:startOverride w:val="5"/>
    </w:lvlOverride>
    <w:lvlOverride w:ilvl="3">
      <w:startOverride w:val="1"/>
    </w:lvlOverride>
  </w:num>
  <w:num w:numId="29">
    <w:abstractNumId w:val="20"/>
  </w:num>
  <w:num w:numId="30">
    <w:abstractNumId w:val="5"/>
    <w:lvlOverride w:ilvl="0">
      <w:startOverride w:val="2"/>
    </w:lvlOverride>
    <w:lvlOverride w:ilvl="1">
      <w:startOverride w:val="11"/>
    </w:lvlOverride>
    <w:lvlOverride w:ilvl="2">
      <w:startOverride w:val="6"/>
    </w:lvlOverride>
    <w:lvlOverride w:ilvl="3">
      <w:startOverride w:val="1"/>
    </w:lvlOverride>
  </w:num>
  <w:num w:numId="31">
    <w:abstractNumId w:val="5"/>
    <w:lvlOverride w:ilvl="0">
      <w:startOverride w:val="2"/>
    </w:lvlOverride>
    <w:lvlOverride w:ilvl="1">
      <w:startOverride w:val="11"/>
    </w:lvlOverride>
    <w:lvlOverride w:ilvl="2">
      <w:startOverride w:val="6"/>
    </w:lvlOverride>
    <w:lvlOverride w:ilvl="3">
      <w:startOverride w:val="1"/>
    </w:lvlOverride>
  </w:num>
  <w:num w:numId="32">
    <w:abstractNumId w:val="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9338B"/>
    <w:rsid w:val="000006EC"/>
    <w:rsid w:val="000007CF"/>
    <w:rsid w:val="00002A06"/>
    <w:rsid w:val="00005C7E"/>
    <w:rsid w:val="00005CC8"/>
    <w:rsid w:val="00007729"/>
    <w:rsid w:val="0001040D"/>
    <w:rsid w:val="000109C2"/>
    <w:rsid w:val="00011A66"/>
    <w:rsid w:val="000121E8"/>
    <w:rsid w:val="0001319B"/>
    <w:rsid w:val="00014AEF"/>
    <w:rsid w:val="000162B6"/>
    <w:rsid w:val="000164BB"/>
    <w:rsid w:val="000215A6"/>
    <w:rsid w:val="00021B00"/>
    <w:rsid w:val="000227C1"/>
    <w:rsid w:val="00022CB2"/>
    <w:rsid w:val="00025DD6"/>
    <w:rsid w:val="00031B7E"/>
    <w:rsid w:val="0003267C"/>
    <w:rsid w:val="0003362F"/>
    <w:rsid w:val="0003415F"/>
    <w:rsid w:val="00034430"/>
    <w:rsid w:val="000347F8"/>
    <w:rsid w:val="000348F3"/>
    <w:rsid w:val="000352F8"/>
    <w:rsid w:val="0004183A"/>
    <w:rsid w:val="00041A1A"/>
    <w:rsid w:val="00041A47"/>
    <w:rsid w:val="00044679"/>
    <w:rsid w:val="0005226D"/>
    <w:rsid w:val="000522B7"/>
    <w:rsid w:val="0005347E"/>
    <w:rsid w:val="00053537"/>
    <w:rsid w:val="000535A0"/>
    <w:rsid w:val="0005683A"/>
    <w:rsid w:val="000605CB"/>
    <w:rsid w:val="00060C2F"/>
    <w:rsid w:val="00065CDB"/>
    <w:rsid w:val="00065D1F"/>
    <w:rsid w:val="00067420"/>
    <w:rsid w:val="00067BCE"/>
    <w:rsid w:val="00070686"/>
    <w:rsid w:val="00070C6E"/>
    <w:rsid w:val="00071295"/>
    <w:rsid w:val="0007131E"/>
    <w:rsid w:val="00072989"/>
    <w:rsid w:val="0007624F"/>
    <w:rsid w:val="00077922"/>
    <w:rsid w:val="00077BCD"/>
    <w:rsid w:val="00077D4B"/>
    <w:rsid w:val="000806FF"/>
    <w:rsid w:val="000817E1"/>
    <w:rsid w:val="00083550"/>
    <w:rsid w:val="00084E37"/>
    <w:rsid w:val="0009086C"/>
    <w:rsid w:val="00091942"/>
    <w:rsid w:val="00092BBA"/>
    <w:rsid w:val="00092DDF"/>
    <w:rsid w:val="00093381"/>
    <w:rsid w:val="000939E1"/>
    <w:rsid w:val="00093F11"/>
    <w:rsid w:val="000963AE"/>
    <w:rsid w:val="00096C98"/>
    <w:rsid w:val="000979A4"/>
    <w:rsid w:val="000A0757"/>
    <w:rsid w:val="000A1332"/>
    <w:rsid w:val="000A1FD8"/>
    <w:rsid w:val="000A3DF5"/>
    <w:rsid w:val="000B0BE9"/>
    <w:rsid w:val="000B2101"/>
    <w:rsid w:val="000B44B7"/>
    <w:rsid w:val="000B4B47"/>
    <w:rsid w:val="000B66B0"/>
    <w:rsid w:val="000B6978"/>
    <w:rsid w:val="000B771F"/>
    <w:rsid w:val="000C0DB0"/>
    <w:rsid w:val="000C202B"/>
    <w:rsid w:val="000C2C23"/>
    <w:rsid w:val="000C3200"/>
    <w:rsid w:val="000C3FC2"/>
    <w:rsid w:val="000C402D"/>
    <w:rsid w:val="000C4103"/>
    <w:rsid w:val="000C4376"/>
    <w:rsid w:val="000C7036"/>
    <w:rsid w:val="000C7481"/>
    <w:rsid w:val="000C7687"/>
    <w:rsid w:val="000D1EC5"/>
    <w:rsid w:val="000D2C96"/>
    <w:rsid w:val="000D5BD7"/>
    <w:rsid w:val="000D6451"/>
    <w:rsid w:val="000D6DDB"/>
    <w:rsid w:val="000D7202"/>
    <w:rsid w:val="000E1440"/>
    <w:rsid w:val="000E2075"/>
    <w:rsid w:val="000E25AB"/>
    <w:rsid w:val="000E4174"/>
    <w:rsid w:val="000E56A1"/>
    <w:rsid w:val="000E60D5"/>
    <w:rsid w:val="000E7516"/>
    <w:rsid w:val="000F27F9"/>
    <w:rsid w:val="000F3A08"/>
    <w:rsid w:val="000F50DE"/>
    <w:rsid w:val="000F5C4E"/>
    <w:rsid w:val="000F67B8"/>
    <w:rsid w:val="0010262A"/>
    <w:rsid w:val="00103166"/>
    <w:rsid w:val="00104F1C"/>
    <w:rsid w:val="00105FE9"/>
    <w:rsid w:val="0011409B"/>
    <w:rsid w:val="001149D4"/>
    <w:rsid w:val="0011771F"/>
    <w:rsid w:val="001177C7"/>
    <w:rsid w:val="00117C2A"/>
    <w:rsid w:val="00120013"/>
    <w:rsid w:val="001217E1"/>
    <w:rsid w:val="001222AF"/>
    <w:rsid w:val="00123A54"/>
    <w:rsid w:val="00124A6D"/>
    <w:rsid w:val="0012577C"/>
    <w:rsid w:val="00127333"/>
    <w:rsid w:val="00130677"/>
    <w:rsid w:val="00130A81"/>
    <w:rsid w:val="001313E3"/>
    <w:rsid w:val="0013239C"/>
    <w:rsid w:val="00134DFF"/>
    <w:rsid w:val="001358E0"/>
    <w:rsid w:val="00136147"/>
    <w:rsid w:val="001372BA"/>
    <w:rsid w:val="00137772"/>
    <w:rsid w:val="0014567E"/>
    <w:rsid w:val="0014610C"/>
    <w:rsid w:val="00147DCB"/>
    <w:rsid w:val="001518A0"/>
    <w:rsid w:val="00152D10"/>
    <w:rsid w:val="00155D9D"/>
    <w:rsid w:val="00160C95"/>
    <w:rsid w:val="001627C7"/>
    <w:rsid w:val="001633C9"/>
    <w:rsid w:val="00167267"/>
    <w:rsid w:val="00167E31"/>
    <w:rsid w:val="00171451"/>
    <w:rsid w:val="00173A89"/>
    <w:rsid w:val="0017456D"/>
    <w:rsid w:val="00186AE5"/>
    <w:rsid w:val="001907D8"/>
    <w:rsid w:val="00192B3D"/>
    <w:rsid w:val="00193418"/>
    <w:rsid w:val="00194D98"/>
    <w:rsid w:val="00196859"/>
    <w:rsid w:val="00197FB2"/>
    <w:rsid w:val="001A0050"/>
    <w:rsid w:val="001A29D1"/>
    <w:rsid w:val="001A68FF"/>
    <w:rsid w:val="001A6B2C"/>
    <w:rsid w:val="001B2D7D"/>
    <w:rsid w:val="001B5601"/>
    <w:rsid w:val="001B732C"/>
    <w:rsid w:val="001C1499"/>
    <w:rsid w:val="001C1620"/>
    <w:rsid w:val="001C1992"/>
    <w:rsid w:val="001C2B02"/>
    <w:rsid w:val="001D1AD6"/>
    <w:rsid w:val="001D242B"/>
    <w:rsid w:val="001D3163"/>
    <w:rsid w:val="001D3A8C"/>
    <w:rsid w:val="001D75DE"/>
    <w:rsid w:val="001E0C4C"/>
    <w:rsid w:val="001E2187"/>
    <w:rsid w:val="001E243C"/>
    <w:rsid w:val="001E4FF5"/>
    <w:rsid w:val="001E524C"/>
    <w:rsid w:val="001F0F8E"/>
    <w:rsid w:val="001F25D0"/>
    <w:rsid w:val="001F305F"/>
    <w:rsid w:val="001F3DBD"/>
    <w:rsid w:val="001F5328"/>
    <w:rsid w:val="001F5EB0"/>
    <w:rsid w:val="0020010B"/>
    <w:rsid w:val="002001B3"/>
    <w:rsid w:val="002006AE"/>
    <w:rsid w:val="002007DC"/>
    <w:rsid w:val="0020276C"/>
    <w:rsid w:val="00202A60"/>
    <w:rsid w:val="00202E52"/>
    <w:rsid w:val="00203095"/>
    <w:rsid w:val="00205F34"/>
    <w:rsid w:val="002064E8"/>
    <w:rsid w:val="002065BF"/>
    <w:rsid w:val="002068B3"/>
    <w:rsid w:val="00206E2A"/>
    <w:rsid w:val="00210BD1"/>
    <w:rsid w:val="002138E5"/>
    <w:rsid w:val="00214356"/>
    <w:rsid w:val="00214CE2"/>
    <w:rsid w:val="002162A1"/>
    <w:rsid w:val="00216D8B"/>
    <w:rsid w:val="00216F07"/>
    <w:rsid w:val="00217247"/>
    <w:rsid w:val="00217276"/>
    <w:rsid w:val="0021732C"/>
    <w:rsid w:val="00220556"/>
    <w:rsid w:val="0022157F"/>
    <w:rsid w:val="00221FD6"/>
    <w:rsid w:val="002221A8"/>
    <w:rsid w:val="002224DA"/>
    <w:rsid w:val="00223319"/>
    <w:rsid w:val="00223458"/>
    <w:rsid w:val="0022546A"/>
    <w:rsid w:val="00226FAF"/>
    <w:rsid w:val="002304FF"/>
    <w:rsid w:val="0023139C"/>
    <w:rsid w:val="002315AA"/>
    <w:rsid w:val="00232AD1"/>
    <w:rsid w:val="002334E8"/>
    <w:rsid w:val="00233BD6"/>
    <w:rsid w:val="00235D90"/>
    <w:rsid w:val="00236654"/>
    <w:rsid w:val="0024107B"/>
    <w:rsid w:val="00241750"/>
    <w:rsid w:val="00244698"/>
    <w:rsid w:val="00245BFE"/>
    <w:rsid w:val="00245EFD"/>
    <w:rsid w:val="0024633D"/>
    <w:rsid w:val="00246D06"/>
    <w:rsid w:val="00247FBA"/>
    <w:rsid w:val="002538B1"/>
    <w:rsid w:val="00254E24"/>
    <w:rsid w:val="002554FD"/>
    <w:rsid w:val="00256D3F"/>
    <w:rsid w:val="00257175"/>
    <w:rsid w:val="002605B6"/>
    <w:rsid w:val="00260DFE"/>
    <w:rsid w:val="00261195"/>
    <w:rsid w:val="002620F9"/>
    <w:rsid w:val="0026214E"/>
    <w:rsid w:val="00262859"/>
    <w:rsid w:val="0026325F"/>
    <w:rsid w:val="0026392C"/>
    <w:rsid w:val="00264B9F"/>
    <w:rsid w:val="002653A2"/>
    <w:rsid w:val="00266152"/>
    <w:rsid w:val="00270107"/>
    <w:rsid w:val="0027106E"/>
    <w:rsid w:val="00271DA8"/>
    <w:rsid w:val="00273A85"/>
    <w:rsid w:val="00276405"/>
    <w:rsid w:val="002774C3"/>
    <w:rsid w:val="00277970"/>
    <w:rsid w:val="0028182F"/>
    <w:rsid w:val="002818A5"/>
    <w:rsid w:val="00281938"/>
    <w:rsid w:val="002823AD"/>
    <w:rsid w:val="00282712"/>
    <w:rsid w:val="00284D03"/>
    <w:rsid w:val="00287750"/>
    <w:rsid w:val="002915A9"/>
    <w:rsid w:val="0029338B"/>
    <w:rsid w:val="00293C2F"/>
    <w:rsid w:val="00295F23"/>
    <w:rsid w:val="002963DA"/>
    <w:rsid w:val="00296B94"/>
    <w:rsid w:val="002A043A"/>
    <w:rsid w:val="002A0754"/>
    <w:rsid w:val="002A0F7E"/>
    <w:rsid w:val="002A119C"/>
    <w:rsid w:val="002A1960"/>
    <w:rsid w:val="002A205E"/>
    <w:rsid w:val="002A25A8"/>
    <w:rsid w:val="002A3B26"/>
    <w:rsid w:val="002A5693"/>
    <w:rsid w:val="002A5C8E"/>
    <w:rsid w:val="002A6177"/>
    <w:rsid w:val="002A7E22"/>
    <w:rsid w:val="002B064C"/>
    <w:rsid w:val="002B4C74"/>
    <w:rsid w:val="002B50ED"/>
    <w:rsid w:val="002B668F"/>
    <w:rsid w:val="002B7483"/>
    <w:rsid w:val="002B7F06"/>
    <w:rsid w:val="002B7F51"/>
    <w:rsid w:val="002C0375"/>
    <w:rsid w:val="002C2B1B"/>
    <w:rsid w:val="002C4A5B"/>
    <w:rsid w:val="002C7CFA"/>
    <w:rsid w:val="002D2D5A"/>
    <w:rsid w:val="002D686C"/>
    <w:rsid w:val="002D6ADD"/>
    <w:rsid w:val="002E0502"/>
    <w:rsid w:val="002E06FA"/>
    <w:rsid w:val="002E1DF5"/>
    <w:rsid w:val="002E2C91"/>
    <w:rsid w:val="002E4E0E"/>
    <w:rsid w:val="002E5BEC"/>
    <w:rsid w:val="002E5C69"/>
    <w:rsid w:val="002E5D38"/>
    <w:rsid w:val="002E66AE"/>
    <w:rsid w:val="002E6FCE"/>
    <w:rsid w:val="002F0EDE"/>
    <w:rsid w:val="002F1EB7"/>
    <w:rsid w:val="002F3C75"/>
    <w:rsid w:val="002F3D44"/>
    <w:rsid w:val="002F647F"/>
    <w:rsid w:val="003001BA"/>
    <w:rsid w:val="00300E20"/>
    <w:rsid w:val="00301B11"/>
    <w:rsid w:val="00301C3B"/>
    <w:rsid w:val="00302126"/>
    <w:rsid w:val="00302543"/>
    <w:rsid w:val="00302964"/>
    <w:rsid w:val="00302C9A"/>
    <w:rsid w:val="003044BD"/>
    <w:rsid w:val="0030496C"/>
    <w:rsid w:val="00304B93"/>
    <w:rsid w:val="00304EC2"/>
    <w:rsid w:val="00306A0F"/>
    <w:rsid w:val="00307439"/>
    <w:rsid w:val="00310569"/>
    <w:rsid w:val="00310D4E"/>
    <w:rsid w:val="003119C8"/>
    <w:rsid w:val="00311D38"/>
    <w:rsid w:val="00314AF2"/>
    <w:rsid w:val="00316D24"/>
    <w:rsid w:val="00316E0F"/>
    <w:rsid w:val="00316EB9"/>
    <w:rsid w:val="003171C2"/>
    <w:rsid w:val="00317423"/>
    <w:rsid w:val="00320130"/>
    <w:rsid w:val="00320EC7"/>
    <w:rsid w:val="00321206"/>
    <w:rsid w:val="003217F0"/>
    <w:rsid w:val="00324606"/>
    <w:rsid w:val="003249C3"/>
    <w:rsid w:val="00324E2E"/>
    <w:rsid w:val="003263CC"/>
    <w:rsid w:val="003272D1"/>
    <w:rsid w:val="003278EA"/>
    <w:rsid w:val="00327C34"/>
    <w:rsid w:val="003312FB"/>
    <w:rsid w:val="00331826"/>
    <w:rsid w:val="00331F19"/>
    <w:rsid w:val="00333746"/>
    <w:rsid w:val="0033486F"/>
    <w:rsid w:val="00334FDA"/>
    <w:rsid w:val="003359ED"/>
    <w:rsid w:val="003374E8"/>
    <w:rsid w:val="00337975"/>
    <w:rsid w:val="00341169"/>
    <w:rsid w:val="00341767"/>
    <w:rsid w:val="0034263B"/>
    <w:rsid w:val="00350412"/>
    <w:rsid w:val="0035053E"/>
    <w:rsid w:val="00353D19"/>
    <w:rsid w:val="00361913"/>
    <w:rsid w:val="003653BE"/>
    <w:rsid w:val="00366218"/>
    <w:rsid w:val="0036629F"/>
    <w:rsid w:val="00366974"/>
    <w:rsid w:val="00366D91"/>
    <w:rsid w:val="00367A27"/>
    <w:rsid w:val="00370E7D"/>
    <w:rsid w:val="00371872"/>
    <w:rsid w:val="003730A1"/>
    <w:rsid w:val="003734E9"/>
    <w:rsid w:val="00373D4B"/>
    <w:rsid w:val="00373E2B"/>
    <w:rsid w:val="003750E8"/>
    <w:rsid w:val="00376FBB"/>
    <w:rsid w:val="00380E2C"/>
    <w:rsid w:val="003823D4"/>
    <w:rsid w:val="00385DA4"/>
    <w:rsid w:val="00387345"/>
    <w:rsid w:val="003900C2"/>
    <w:rsid w:val="00390309"/>
    <w:rsid w:val="0039043E"/>
    <w:rsid w:val="003924E7"/>
    <w:rsid w:val="00392E7E"/>
    <w:rsid w:val="00395506"/>
    <w:rsid w:val="003973B2"/>
    <w:rsid w:val="003A09A8"/>
    <w:rsid w:val="003A1D00"/>
    <w:rsid w:val="003A4CB4"/>
    <w:rsid w:val="003A66DE"/>
    <w:rsid w:val="003B0905"/>
    <w:rsid w:val="003B2C43"/>
    <w:rsid w:val="003B3603"/>
    <w:rsid w:val="003C028E"/>
    <w:rsid w:val="003C0832"/>
    <w:rsid w:val="003C1370"/>
    <w:rsid w:val="003C17C2"/>
    <w:rsid w:val="003C25C0"/>
    <w:rsid w:val="003C29F6"/>
    <w:rsid w:val="003C583F"/>
    <w:rsid w:val="003C62F9"/>
    <w:rsid w:val="003C6719"/>
    <w:rsid w:val="003C6B21"/>
    <w:rsid w:val="003C71C6"/>
    <w:rsid w:val="003D0BCD"/>
    <w:rsid w:val="003D20ED"/>
    <w:rsid w:val="003D4595"/>
    <w:rsid w:val="003D520B"/>
    <w:rsid w:val="003D5DE6"/>
    <w:rsid w:val="003D6023"/>
    <w:rsid w:val="003D622E"/>
    <w:rsid w:val="003E7C98"/>
    <w:rsid w:val="003F2A14"/>
    <w:rsid w:val="003F3C35"/>
    <w:rsid w:val="003F7262"/>
    <w:rsid w:val="00403900"/>
    <w:rsid w:val="00404820"/>
    <w:rsid w:val="004106A5"/>
    <w:rsid w:val="004108A4"/>
    <w:rsid w:val="004112D9"/>
    <w:rsid w:val="004129D3"/>
    <w:rsid w:val="00415B5C"/>
    <w:rsid w:val="00416AD0"/>
    <w:rsid w:val="004174E6"/>
    <w:rsid w:val="00417E35"/>
    <w:rsid w:val="00420D2A"/>
    <w:rsid w:val="00422D62"/>
    <w:rsid w:val="00422FB1"/>
    <w:rsid w:val="00423F00"/>
    <w:rsid w:val="004249E1"/>
    <w:rsid w:val="004261A4"/>
    <w:rsid w:val="004265BD"/>
    <w:rsid w:val="00426DE4"/>
    <w:rsid w:val="00430A48"/>
    <w:rsid w:val="00434833"/>
    <w:rsid w:val="0043551B"/>
    <w:rsid w:val="00440483"/>
    <w:rsid w:val="00440571"/>
    <w:rsid w:val="00440BE2"/>
    <w:rsid w:val="00441676"/>
    <w:rsid w:val="00441973"/>
    <w:rsid w:val="00441E3F"/>
    <w:rsid w:val="00442A94"/>
    <w:rsid w:val="00444B71"/>
    <w:rsid w:val="004505D3"/>
    <w:rsid w:val="00451901"/>
    <w:rsid w:val="0045300B"/>
    <w:rsid w:val="0045436C"/>
    <w:rsid w:val="0045647C"/>
    <w:rsid w:val="00456D5F"/>
    <w:rsid w:val="004614C2"/>
    <w:rsid w:val="00461D59"/>
    <w:rsid w:val="00464E03"/>
    <w:rsid w:val="00466E88"/>
    <w:rsid w:val="00467D9F"/>
    <w:rsid w:val="00467E12"/>
    <w:rsid w:val="00470527"/>
    <w:rsid w:val="0047141A"/>
    <w:rsid w:val="00472E30"/>
    <w:rsid w:val="00474ABC"/>
    <w:rsid w:val="004761E3"/>
    <w:rsid w:val="004900F6"/>
    <w:rsid w:val="00491064"/>
    <w:rsid w:val="00491E7A"/>
    <w:rsid w:val="00493941"/>
    <w:rsid w:val="00494A98"/>
    <w:rsid w:val="00494BE5"/>
    <w:rsid w:val="004A1F29"/>
    <w:rsid w:val="004A2410"/>
    <w:rsid w:val="004A282C"/>
    <w:rsid w:val="004A2E06"/>
    <w:rsid w:val="004A2FD6"/>
    <w:rsid w:val="004A3BCB"/>
    <w:rsid w:val="004A521F"/>
    <w:rsid w:val="004A65AD"/>
    <w:rsid w:val="004A6B81"/>
    <w:rsid w:val="004B1849"/>
    <w:rsid w:val="004B3363"/>
    <w:rsid w:val="004B51C6"/>
    <w:rsid w:val="004B60CA"/>
    <w:rsid w:val="004B62A0"/>
    <w:rsid w:val="004B6773"/>
    <w:rsid w:val="004C0B1E"/>
    <w:rsid w:val="004C19E9"/>
    <w:rsid w:val="004C2165"/>
    <w:rsid w:val="004C2E1E"/>
    <w:rsid w:val="004C4EAF"/>
    <w:rsid w:val="004C583A"/>
    <w:rsid w:val="004C71F8"/>
    <w:rsid w:val="004C76F6"/>
    <w:rsid w:val="004D3EF8"/>
    <w:rsid w:val="004D5495"/>
    <w:rsid w:val="004D6FEF"/>
    <w:rsid w:val="004D70AB"/>
    <w:rsid w:val="004E13EC"/>
    <w:rsid w:val="004E3A3D"/>
    <w:rsid w:val="004E4A97"/>
    <w:rsid w:val="004E4DFB"/>
    <w:rsid w:val="004E5FE2"/>
    <w:rsid w:val="004E73B4"/>
    <w:rsid w:val="004E7965"/>
    <w:rsid w:val="004F0DF6"/>
    <w:rsid w:val="004F2068"/>
    <w:rsid w:val="004F38A6"/>
    <w:rsid w:val="004F668A"/>
    <w:rsid w:val="004F674F"/>
    <w:rsid w:val="004F7CBD"/>
    <w:rsid w:val="00501B75"/>
    <w:rsid w:val="00502C8B"/>
    <w:rsid w:val="005052B5"/>
    <w:rsid w:val="00505E34"/>
    <w:rsid w:val="005104F5"/>
    <w:rsid w:val="00511030"/>
    <w:rsid w:val="005128FD"/>
    <w:rsid w:val="0051348A"/>
    <w:rsid w:val="00515DB6"/>
    <w:rsid w:val="005164E5"/>
    <w:rsid w:val="00516A0C"/>
    <w:rsid w:val="005211E2"/>
    <w:rsid w:val="005221BE"/>
    <w:rsid w:val="00522BA5"/>
    <w:rsid w:val="005241C0"/>
    <w:rsid w:val="00524497"/>
    <w:rsid w:val="00531441"/>
    <w:rsid w:val="00542094"/>
    <w:rsid w:val="00542097"/>
    <w:rsid w:val="00545714"/>
    <w:rsid w:val="005457A4"/>
    <w:rsid w:val="0055287B"/>
    <w:rsid w:val="00552955"/>
    <w:rsid w:val="00553183"/>
    <w:rsid w:val="00554051"/>
    <w:rsid w:val="00555796"/>
    <w:rsid w:val="005577DC"/>
    <w:rsid w:val="00557F9D"/>
    <w:rsid w:val="0056032E"/>
    <w:rsid w:val="00561498"/>
    <w:rsid w:val="00562629"/>
    <w:rsid w:val="005640C9"/>
    <w:rsid w:val="00564B45"/>
    <w:rsid w:val="00564C35"/>
    <w:rsid w:val="00564DCD"/>
    <w:rsid w:val="00570CD2"/>
    <w:rsid w:val="005742E1"/>
    <w:rsid w:val="00574899"/>
    <w:rsid w:val="00574DC2"/>
    <w:rsid w:val="00575B59"/>
    <w:rsid w:val="00576026"/>
    <w:rsid w:val="005807C6"/>
    <w:rsid w:val="00583363"/>
    <w:rsid w:val="00583B7E"/>
    <w:rsid w:val="0058772C"/>
    <w:rsid w:val="00592B94"/>
    <w:rsid w:val="005A0481"/>
    <w:rsid w:val="005A071A"/>
    <w:rsid w:val="005A1932"/>
    <w:rsid w:val="005A222C"/>
    <w:rsid w:val="005A256E"/>
    <w:rsid w:val="005A3395"/>
    <w:rsid w:val="005A6634"/>
    <w:rsid w:val="005A6703"/>
    <w:rsid w:val="005B1312"/>
    <w:rsid w:val="005B13BA"/>
    <w:rsid w:val="005B1984"/>
    <w:rsid w:val="005B19F5"/>
    <w:rsid w:val="005B4166"/>
    <w:rsid w:val="005B6981"/>
    <w:rsid w:val="005B71CA"/>
    <w:rsid w:val="005C46BA"/>
    <w:rsid w:val="005C53E3"/>
    <w:rsid w:val="005C5C3D"/>
    <w:rsid w:val="005D17DC"/>
    <w:rsid w:val="005D1AE6"/>
    <w:rsid w:val="005D2C02"/>
    <w:rsid w:val="005D2D5D"/>
    <w:rsid w:val="005D34DC"/>
    <w:rsid w:val="005D47E2"/>
    <w:rsid w:val="005D5D8E"/>
    <w:rsid w:val="005D73DD"/>
    <w:rsid w:val="005D7B7E"/>
    <w:rsid w:val="005D7E51"/>
    <w:rsid w:val="005D7E75"/>
    <w:rsid w:val="005E13E9"/>
    <w:rsid w:val="005E5FBC"/>
    <w:rsid w:val="005E6E98"/>
    <w:rsid w:val="005F0930"/>
    <w:rsid w:val="005F1880"/>
    <w:rsid w:val="005F42B7"/>
    <w:rsid w:val="005F4F5B"/>
    <w:rsid w:val="005F6CAC"/>
    <w:rsid w:val="005F6F61"/>
    <w:rsid w:val="005F7780"/>
    <w:rsid w:val="00600568"/>
    <w:rsid w:val="0060209F"/>
    <w:rsid w:val="00602757"/>
    <w:rsid w:val="00606D39"/>
    <w:rsid w:val="00616297"/>
    <w:rsid w:val="00620FFF"/>
    <w:rsid w:val="00626A13"/>
    <w:rsid w:val="00630BD6"/>
    <w:rsid w:val="006314B3"/>
    <w:rsid w:val="00633249"/>
    <w:rsid w:val="00634D9E"/>
    <w:rsid w:val="00636B56"/>
    <w:rsid w:val="0063789D"/>
    <w:rsid w:val="00640CA8"/>
    <w:rsid w:val="00642F35"/>
    <w:rsid w:val="00644B3A"/>
    <w:rsid w:val="006455F6"/>
    <w:rsid w:val="006458BF"/>
    <w:rsid w:val="00645B04"/>
    <w:rsid w:val="00646A11"/>
    <w:rsid w:val="0065224D"/>
    <w:rsid w:val="00652FA4"/>
    <w:rsid w:val="0065346A"/>
    <w:rsid w:val="006542B5"/>
    <w:rsid w:val="00654954"/>
    <w:rsid w:val="00655B84"/>
    <w:rsid w:val="006564D0"/>
    <w:rsid w:val="00660A31"/>
    <w:rsid w:val="00660FDB"/>
    <w:rsid w:val="00662169"/>
    <w:rsid w:val="00662A6C"/>
    <w:rsid w:val="00666078"/>
    <w:rsid w:val="00672BE6"/>
    <w:rsid w:val="006739B3"/>
    <w:rsid w:val="006746C5"/>
    <w:rsid w:val="0067565D"/>
    <w:rsid w:val="00676052"/>
    <w:rsid w:val="00676763"/>
    <w:rsid w:val="006774C1"/>
    <w:rsid w:val="00677A77"/>
    <w:rsid w:val="006801BE"/>
    <w:rsid w:val="00682129"/>
    <w:rsid w:val="00682EDD"/>
    <w:rsid w:val="006834DB"/>
    <w:rsid w:val="00683D6C"/>
    <w:rsid w:val="00684122"/>
    <w:rsid w:val="00684D6F"/>
    <w:rsid w:val="00685119"/>
    <w:rsid w:val="0068726E"/>
    <w:rsid w:val="006905AB"/>
    <w:rsid w:val="006912B5"/>
    <w:rsid w:val="0069302F"/>
    <w:rsid w:val="00695182"/>
    <w:rsid w:val="00696C86"/>
    <w:rsid w:val="006970C0"/>
    <w:rsid w:val="006977B7"/>
    <w:rsid w:val="006A0AF2"/>
    <w:rsid w:val="006A3389"/>
    <w:rsid w:val="006A3867"/>
    <w:rsid w:val="006A39F0"/>
    <w:rsid w:val="006A3F12"/>
    <w:rsid w:val="006A41EC"/>
    <w:rsid w:val="006A550B"/>
    <w:rsid w:val="006A6491"/>
    <w:rsid w:val="006A73B6"/>
    <w:rsid w:val="006A7879"/>
    <w:rsid w:val="006B0CF7"/>
    <w:rsid w:val="006B1DC9"/>
    <w:rsid w:val="006B3165"/>
    <w:rsid w:val="006B6796"/>
    <w:rsid w:val="006C4616"/>
    <w:rsid w:val="006C50F9"/>
    <w:rsid w:val="006C5345"/>
    <w:rsid w:val="006C69A5"/>
    <w:rsid w:val="006C6B92"/>
    <w:rsid w:val="006C70BE"/>
    <w:rsid w:val="006C7419"/>
    <w:rsid w:val="006C7B09"/>
    <w:rsid w:val="006D36A4"/>
    <w:rsid w:val="006D3BAE"/>
    <w:rsid w:val="006D3F33"/>
    <w:rsid w:val="006D4EF9"/>
    <w:rsid w:val="006D65DD"/>
    <w:rsid w:val="006D6E21"/>
    <w:rsid w:val="006D7CC8"/>
    <w:rsid w:val="006E3EC7"/>
    <w:rsid w:val="006E5043"/>
    <w:rsid w:val="006E5788"/>
    <w:rsid w:val="006F394A"/>
    <w:rsid w:val="006F4873"/>
    <w:rsid w:val="006F5089"/>
    <w:rsid w:val="006F7411"/>
    <w:rsid w:val="00700566"/>
    <w:rsid w:val="007055DA"/>
    <w:rsid w:val="00706B8C"/>
    <w:rsid w:val="00707B1C"/>
    <w:rsid w:val="007100B2"/>
    <w:rsid w:val="007122EA"/>
    <w:rsid w:val="0071383B"/>
    <w:rsid w:val="0071587B"/>
    <w:rsid w:val="00715AD0"/>
    <w:rsid w:val="00715CDF"/>
    <w:rsid w:val="00715E56"/>
    <w:rsid w:val="00717911"/>
    <w:rsid w:val="0072162D"/>
    <w:rsid w:val="00721CA5"/>
    <w:rsid w:val="00722794"/>
    <w:rsid w:val="0072355B"/>
    <w:rsid w:val="00726689"/>
    <w:rsid w:val="00726C61"/>
    <w:rsid w:val="0073133F"/>
    <w:rsid w:val="00731C70"/>
    <w:rsid w:val="00733481"/>
    <w:rsid w:val="007351B2"/>
    <w:rsid w:val="0073598E"/>
    <w:rsid w:val="00740FCF"/>
    <w:rsid w:val="00742984"/>
    <w:rsid w:val="00742C17"/>
    <w:rsid w:val="00744308"/>
    <w:rsid w:val="00744445"/>
    <w:rsid w:val="0074535D"/>
    <w:rsid w:val="007455D6"/>
    <w:rsid w:val="0075000C"/>
    <w:rsid w:val="007514B7"/>
    <w:rsid w:val="00751B40"/>
    <w:rsid w:val="00755607"/>
    <w:rsid w:val="0075647F"/>
    <w:rsid w:val="007602B8"/>
    <w:rsid w:val="00770076"/>
    <w:rsid w:val="0077014A"/>
    <w:rsid w:val="007703A3"/>
    <w:rsid w:val="00770E36"/>
    <w:rsid w:val="00774A7F"/>
    <w:rsid w:val="00774CD4"/>
    <w:rsid w:val="00776556"/>
    <w:rsid w:val="00777AE1"/>
    <w:rsid w:val="007816D6"/>
    <w:rsid w:val="00782460"/>
    <w:rsid w:val="00785201"/>
    <w:rsid w:val="007869C6"/>
    <w:rsid w:val="007879D8"/>
    <w:rsid w:val="00790771"/>
    <w:rsid w:val="007910BB"/>
    <w:rsid w:val="00792385"/>
    <w:rsid w:val="007941CC"/>
    <w:rsid w:val="00795F4A"/>
    <w:rsid w:val="007A0403"/>
    <w:rsid w:val="007A05E3"/>
    <w:rsid w:val="007A097D"/>
    <w:rsid w:val="007A1F08"/>
    <w:rsid w:val="007A35A9"/>
    <w:rsid w:val="007A3831"/>
    <w:rsid w:val="007A4F0F"/>
    <w:rsid w:val="007A7024"/>
    <w:rsid w:val="007A7B7B"/>
    <w:rsid w:val="007B07A4"/>
    <w:rsid w:val="007B21A8"/>
    <w:rsid w:val="007B3C0C"/>
    <w:rsid w:val="007B3D66"/>
    <w:rsid w:val="007B580D"/>
    <w:rsid w:val="007B63CC"/>
    <w:rsid w:val="007B6DCE"/>
    <w:rsid w:val="007B79B7"/>
    <w:rsid w:val="007B7AA2"/>
    <w:rsid w:val="007C2BC1"/>
    <w:rsid w:val="007C4822"/>
    <w:rsid w:val="007C52D9"/>
    <w:rsid w:val="007C7980"/>
    <w:rsid w:val="007D07F6"/>
    <w:rsid w:val="007D0E52"/>
    <w:rsid w:val="007D16E7"/>
    <w:rsid w:val="007D1B30"/>
    <w:rsid w:val="007D6F2E"/>
    <w:rsid w:val="007E2CE2"/>
    <w:rsid w:val="007E59B4"/>
    <w:rsid w:val="007E7A88"/>
    <w:rsid w:val="007F0553"/>
    <w:rsid w:val="007F1FCA"/>
    <w:rsid w:val="007F2177"/>
    <w:rsid w:val="007F2309"/>
    <w:rsid w:val="007F2BBC"/>
    <w:rsid w:val="007F3BBB"/>
    <w:rsid w:val="007F5780"/>
    <w:rsid w:val="008026F0"/>
    <w:rsid w:val="0080280F"/>
    <w:rsid w:val="00805348"/>
    <w:rsid w:val="00806F38"/>
    <w:rsid w:val="00807D0C"/>
    <w:rsid w:val="008103E4"/>
    <w:rsid w:val="008124CA"/>
    <w:rsid w:val="008132C3"/>
    <w:rsid w:val="00814CF6"/>
    <w:rsid w:val="0081583C"/>
    <w:rsid w:val="00815E22"/>
    <w:rsid w:val="008167D4"/>
    <w:rsid w:val="0082175A"/>
    <w:rsid w:val="00822CDF"/>
    <w:rsid w:val="00823093"/>
    <w:rsid w:val="00824C30"/>
    <w:rsid w:val="00825355"/>
    <w:rsid w:val="00826EC6"/>
    <w:rsid w:val="008277C3"/>
    <w:rsid w:val="008279DC"/>
    <w:rsid w:val="008279F6"/>
    <w:rsid w:val="00830DA8"/>
    <w:rsid w:val="008327E4"/>
    <w:rsid w:val="008334A0"/>
    <w:rsid w:val="008370C3"/>
    <w:rsid w:val="00837603"/>
    <w:rsid w:val="008379F1"/>
    <w:rsid w:val="0084063C"/>
    <w:rsid w:val="0084070D"/>
    <w:rsid w:val="008434B8"/>
    <w:rsid w:val="00844807"/>
    <w:rsid w:val="008448BA"/>
    <w:rsid w:val="00844F21"/>
    <w:rsid w:val="00844F8B"/>
    <w:rsid w:val="00845CC8"/>
    <w:rsid w:val="00845FB2"/>
    <w:rsid w:val="008460FF"/>
    <w:rsid w:val="0084758B"/>
    <w:rsid w:val="0085067D"/>
    <w:rsid w:val="008530CF"/>
    <w:rsid w:val="00857B31"/>
    <w:rsid w:val="008608DC"/>
    <w:rsid w:val="00861B47"/>
    <w:rsid w:val="008710C7"/>
    <w:rsid w:val="0087114A"/>
    <w:rsid w:val="008715FD"/>
    <w:rsid w:val="00871BAF"/>
    <w:rsid w:val="00874665"/>
    <w:rsid w:val="00876836"/>
    <w:rsid w:val="008814A7"/>
    <w:rsid w:val="00881A78"/>
    <w:rsid w:val="008826E0"/>
    <w:rsid w:val="0088395C"/>
    <w:rsid w:val="00884553"/>
    <w:rsid w:val="00886BD8"/>
    <w:rsid w:val="00887DCE"/>
    <w:rsid w:val="008900B0"/>
    <w:rsid w:val="00890696"/>
    <w:rsid w:val="00891541"/>
    <w:rsid w:val="008919C4"/>
    <w:rsid w:val="00892D93"/>
    <w:rsid w:val="00896351"/>
    <w:rsid w:val="00897AC8"/>
    <w:rsid w:val="00897EED"/>
    <w:rsid w:val="008A359B"/>
    <w:rsid w:val="008A5631"/>
    <w:rsid w:val="008A5763"/>
    <w:rsid w:val="008A57D6"/>
    <w:rsid w:val="008A6F6E"/>
    <w:rsid w:val="008A752C"/>
    <w:rsid w:val="008A7F12"/>
    <w:rsid w:val="008B1453"/>
    <w:rsid w:val="008B1D17"/>
    <w:rsid w:val="008B39C0"/>
    <w:rsid w:val="008B42DA"/>
    <w:rsid w:val="008B563A"/>
    <w:rsid w:val="008B5D5B"/>
    <w:rsid w:val="008B64BC"/>
    <w:rsid w:val="008B6899"/>
    <w:rsid w:val="008B6E6A"/>
    <w:rsid w:val="008C074E"/>
    <w:rsid w:val="008C0E25"/>
    <w:rsid w:val="008C1A7F"/>
    <w:rsid w:val="008C3E99"/>
    <w:rsid w:val="008C48DA"/>
    <w:rsid w:val="008C4F3B"/>
    <w:rsid w:val="008C52DC"/>
    <w:rsid w:val="008C624E"/>
    <w:rsid w:val="008C718C"/>
    <w:rsid w:val="008C7694"/>
    <w:rsid w:val="008D1608"/>
    <w:rsid w:val="008D2EC3"/>
    <w:rsid w:val="008D3AE7"/>
    <w:rsid w:val="008D57D1"/>
    <w:rsid w:val="008D585B"/>
    <w:rsid w:val="008D5E29"/>
    <w:rsid w:val="008D655B"/>
    <w:rsid w:val="008D677D"/>
    <w:rsid w:val="008E00AB"/>
    <w:rsid w:val="008E021F"/>
    <w:rsid w:val="008E0534"/>
    <w:rsid w:val="008E06A3"/>
    <w:rsid w:val="008E0ABD"/>
    <w:rsid w:val="008E154B"/>
    <w:rsid w:val="008E1875"/>
    <w:rsid w:val="008E33A3"/>
    <w:rsid w:val="008E47A6"/>
    <w:rsid w:val="008F15FC"/>
    <w:rsid w:val="008F26CB"/>
    <w:rsid w:val="008F2723"/>
    <w:rsid w:val="008F2B45"/>
    <w:rsid w:val="008F2C2F"/>
    <w:rsid w:val="008F46AC"/>
    <w:rsid w:val="008F5F67"/>
    <w:rsid w:val="008F5FAE"/>
    <w:rsid w:val="00900BC0"/>
    <w:rsid w:val="009011C4"/>
    <w:rsid w:val="00902710"/>
    <w:rsid w:val="009037A3"/>
    <w:rsid w:val="00903B9B"/>
    <w:rsid w:val="0090491B"/>
    <w:rsid w:val="009079F9"/>
    <w:rsid w:val="0091031D"/>
    <w:rsid w:val="00910383"/>
    <w:rsid w:val="009115E8"/>
    <w:rsid w:val="0091190C"/>
    <w:rsid w:val="0091333D"/>
    <w:rsid w:val="009142E9"/>
    <w:rsid w:val="0091476D"/>
    <w:rsid w:val="00914C6C"/>
    <w:rsid w:val="0091671F"/>
    <w:rsid w:val="0091741C"/>
    <w:rsid w:val="00917C27"/>
    <w:rsid w:val="0092003D"/>
    <w:rsid w:val="009212B2"/>
    <w:rsid w:val="00921961"/>
    <w:rsid w:val="00923306"/>
    <w:rsid w:val="00923B1F"/>
    <w:rsid w:val="00925EE0"/>
    <w:rsid w:val="00932B05"/>
    <w:rsid w:val="009362E8"/>
    <w:rsid w:val="00937307"/>
    <w:rsid w:val="009414B8"/>
    <w:rsid w:val="0094175E"/>
    <w:rsid w:val="00941909"/>
    <w:rsid w:val="009426B8"/>
    <w:rsid w:val="00943196"/>
    <w:rsid w:val="00943663"/>
    <w:rsid w:val="00943BF2"/>
    <w:rsid w:val="009444DA"/>
    <w:rsid w:val="009472B7"/>
    <w:rsid w:val="00952FE9"/>
    <w:rsid w:val="00953C8F"/>
    <w:rsid w:val="00954EBC"/>
    <w:rsid w:val="009568C6"/>
    <w:rsid w:val="0096251D"/>
    <w:rsid w:val="00963010"/>
    <w:rsid w:val="0096618A"/>
    <w:rsid w:val="00966620"/>
    <w:rsid w:val="0096703C"/>
    <w:rsid w:val="00975B7E"/>
    <w:rsid w:val="009769EE"/>
    <w:rsid w:val="00976B9B"/>
    <w:rsid w:val="00977076"/>
    <w:rsid w:val="009770F0"/>
    <w:rsid w:val="009803A0"/>
    <w:rsid w:val="009807D0"/>
    <w:rsid w:val="00980A02"/>
    <w:rsid w:val="009826CD"/>
    <w:rsid w:val="00984F72"/>
    <w:rsid w:val="00985017"/>
    <w:rsid w:val="00985A8F"/>
    <w:rsid w:val="00992A72"/>
    <w:rsid w:val="00993C8C"/>
    <w:rsid w:val="0099663B"/>
    <w:rsid w:val="00997B6B"/>
    <w:rsid w:val="009A00F5"/>
    <w:rsid w:val="009A0482"/>
    <w:rsid w:val="009A11D8"/>
    <w:rsid w:val="009A279F"/>
    <w:rsid w:val="009A5BEB"/>
    <w:rsid w:val="009A6B4D"/>
    <w:rsid w:val="009B2902"/>
    <w:rsid w:val="009B2A25"/>
    <w:rsid w:val="009B3A8E"/>
    <w:rsid w:val="009B3B6A"/>
    <w:rsid w:val="009C0C9E"/>
    <w:rsid w:val="009C11D5"/>
    <w:rsid w:val="009C188D"/>
    <w:rsid w:val="009C19C3"/>
    <w:rsid w:val="009C1F06"/>
    <w:rsid w:val="009C25CF"/>
    <w:rsid w:val="009C38A0"/>
    <w:rsid w:val="009C3CA2"/>
    <w:rsid w:val="009C5064"/>
    <w:rsid w:val="009C671F"/>
    <w:rsid w:val="009C6F59"/>
    <w:rsid w:val="009D086B"/>
    <w:rsid w:val="009D1DC1"/>
    <w:rsid w:val="009D24E9"/>
    <w:rsid w:val="009D37CE"/>
    <w:rsid w:val="009D3B73"/>
    <w:rsid w:val="009D4F34"/>
    <w:rsid w:val="009D696E"/>
    <w:rsid w:val="009D6BA5"/>
    <w:rsid w:val="009E0FB8"/>
    <w:rsid w:val="009E1F76"/>
    <w:rsid w:val="009E3B04"/>
    <w:rsid w:val="009E4385"/>
    <w:rsid w:val="009E461C"/>
    <w:rsid w:val="009E4E3B"/>
    <w:rsid w:val="009E6042"/>
    <w:rsid w:val="009E7BEF"/>
    <w:rsid w:val="009F12F8"/>
    <w:rsid w:val="009F1A27"/>
    <w:rsid w:val="009F1E93"/>
    <w:rsid w:val="009F362C"/>
    <w:rsid w:val="009F79A0"/>
    <w:rsid w:val="009F7AB8"/>
    <w:rsid w:val="00A00931"/>
    <w:rsid w:val="00A0119B"/>
    <w:rsid w:val="00A016FE"/>
    <w:rsid w:val="00A04E73"/>
    <w:rsid w:val="00A06201"/>
    <w:rsid w:val="00A12A0B"/>
    <w:rsid w:val="00A12C14"/>
    <w:rsid w:val="00A14A54"/>
    <w:rsid w:val="00A20289"/>
    <w:rsid w:val="00A20E4D"/>
    <w:rsid w:val="00A216DF"/>
    <w:rsid w:val="00A23226"/>
    <w:rsid w:val="00A23626"/>
    <w:rsid w:val="00A2681B"/>
    <w:rsid w:val="00A27785"/>
    <w:rsid w:val="00A27E92"/>
    <w:rsid w:val="00A3092A"/>
    <w:rsid w:val="00A3142D"/>
    <w:rsid w:val="00A33682"/>
    <w:rsid w:val="00A34FD4"/>
    <w:rsid w:val="00A36DDF"/>
    <w:rsid w:val="00A374D0"/>
    <w:rsid w:val="00A42736"/>
    <w:rsid w:val="00A508F4"/>
    <w:rsid w:val="00A538C6"/>
    <w:rsid w:val="00A538F4"/>
    <w:rsid w:val="00A54A5E"/>
    <w:rsid w:val="00A56EFD"/>
    <w:rsid w:val="00A5729B"/>
    <w:rsid w:val="00A6059C"/>
    <w:rsid w:val="00A60EF4"/>
    <w:rsid w:val="00A60F68"/>
    <w:rsid w:val="00A6166E"/>
    <w:rsid w:val="00A63115"/>
    <w:rsid w:val="00A63A6A"/>
    <w:rsid w:val="00A64659"/>
    <w:rsid w:val="00A6477E"/>
    <w:rsid w:val="00A64A75"/>
    <w:rsid w:val="00A65684"/>
    <w:rsid w:val="00A66BA1"/>
    <w:rsid w:val="00A700B6"/>
    <w:rsid w:val="00A70705"/>
    <w:rsid w:val="00A73A98"/>
    <w:rsid w:val="00A7439F"/>
    <w:rsid w:val="00A7497D"/>
    <w:rsid w:val="00A76B6A"/>
    <w:rsid w:val="00A77490"/>
    <w:rsid w:val="00A77BFF"/>
    <w:rsid w:val="00A8054D"/>
    <w:rsid w:val="00A82333"/>
    <w:rsid w:val="00A872B2"/>
    <w:rsid w:val="00A92E78"/>
    <w:rsid w:val="00A951AB"/>
    <w:rsid w:val="00AA2F21"/>
    <w:rsid w:val="00AA2F44"/>
    <w:rsid w:val="00AA4004"/>
    <w:rsid w:val="00AA45D6"/>
    <w:rsid w:val="00AA4EE5"/>
    <w:rsid w:val="00AA58FE"/>
    <w:rsid w:val="00AA59DE"/>
    <w:rsid w:val="00AB0687"/>
    <w:rsid w:val="00AB096A"/>
    <w:rsid w:val="00AB104D"/>
    <w:rsid w:val="00AB386F"/>
    <w:rsid w:val="00AB4590"/>
    <w:rsid w:val="00AB6F7A"/>
    <w:rsid w:val="00AC41A7"/>
    <w:rsid w:val="00AC67A0"/>
    <w:rsid w:val="00AD2133"/>
    <w:rsid w:val="00AD4447"/>
    <w:rsid w:val="00AD44E8"/>
    <w:rsid w:val="00AD530A"/>
    <w:rsid w:val="00AD70BB"/>
    <w:rsid w:val="00AE04DB"/>
    <w:rsid w:val="00AE054F"/>
    <w:rsid w:val="00AE11B9"/>
    <w:rsid w:val="00AE24CC"/>
    <w:rsid w:val="00AE29B7"/>
    <w:rsid w:val="00AF4A57"/>
    <w:rsid w:val="00AF60F8"/>
    <w:rsid w:val="00AF62CC"/>
    <w:rsid w:val="00AF6E34"/>
    <w:rsid w:val="00B02DA0"/>
    <w:rsid w:val="00B040E9"/>
    <w:rsid w:val="00B072F8"/>
    <w:rsid w:val="00B102B6"/>
    <w:rsid w:val="00B11C51"/>
    <w:rsid w:val="00B12830"/>
    <w:rsid w:val="00B13398"/>
    <w:rsid w:val="00B21A08"/>
    <w:rsid w:val="00B21DEE"/>
    <w:rsid w:val="00B2709B"/>
    <w:rsid w:val="00B27285"/>
    <w:rsid w:val="00B31910"/>
    <w:rsid w:val="00B31B53"/>
    <w:rsid w:val="00B33610"/>
    <w:rsid w:val="00B35313"/>
    <w:rsid w:val="00B3564B"/>
    <w:rsid w:val="00B35668"/>
    <w:rsid w:val="00B457BB"/>
    <w:rsid w:val="00B46223"/>
    <w:rsid w:val="00B47363"/>
    <w:rsid w:val="00B52D4B"/>
    <w:rsid w:val="00B53071"/>
    <w:rsid w:val="00B5567E"/>
    <w:rsid w:val="00B557EA"/>
    <w:rsid w:val="00B55850"/>
    <w:rsid w:val="00B57573"/>
    <w:rsid w:val="00B609F3"/>
    <w:rsid w:val="00B62514"/>
    <w:rsid w:val="00B6586F"/>
    <w:rsid w:val="00B663B0"/>
    <w:rsid w:val="00B66EC5"/>
    <w:rsid w:val="00B702D2"/>
    <w:rsid w:val="00B73471"/>
    <w:rsid w:val="00B7385B"/>
    <w:rsid w:val="00B7487F"/>
    <w:rsid w:val="00B76C34"/>
    <w:rsid w:val="00B776F5"/>
    <w:rsid w:val="00B80A6C"/>
    <w:rsid w:val="00B816EE"/>
    <w:rsid w:val="00B82B6F"/>
    <w:rsid w:val="00B84ACA"/>
    <w:rsid w:val="00B87613"/>
    <w:rsid w:val="00B90D15"/>
    <w:rsid w:val="00B91235"/>
    <w:rsid w:val="00B91414"/>
    <w:rsid w:val="00B941EF"/>
    <w:rsid w:val="00B951D4"/>
    <w:rsid w:val="00B95D77"/>
    <w:rsid w:val="00B95F7C"/>
    <w:rsid w:val="00B964C2"/>
    <w:rsid w:val="00BA0133"/>
    <w:rsid w:val="00BA0CC2"/>
    <w:rsid w:val="00BA1C90"/>
    <w:rsid w:val="00BA1E03"/>
    <w:rsid w:val="00BA327D"/>
    <w:rsid w:val="00BA4A42"/>
    <w:rsid w:val="00BA54E3"/>
    <w:rsid w:val="00BA6069"/>
    <w:rsid w:val="00BA72E9"/>
    <w:rsid w:val="00BB0451"/>
    <w:rsid w:val="00BB0CA0"/>
    <w:rsid w:val="00BB16B0"/>
    <w:rsid w:val="00BB17F6"/>
    <w:rsid w:val="00BB1BD4"/>
    <w:rsid w:val="00BB2956"/>
    <w:rsid w:val="00BB5577"/>
    <w:rsid w:val="00BC7C02"/>
    <w:rsid w:val="00BD044D"/>
    <w:rsid w:val="00BD09B0"/>
    <w:rsid w:val="00BD50C4"/>
    <w:rsid w:val="00BD5350"/>
    <w:rsid w:val="00BD53B1"/>
    <w:rsid w:val="00BD5E68"/>
    <w:rsid w:val="00BD5E78"/>
    <w:rsid w:val="00BD6C03"/>
    <w:rsid w:val="00BE0178"/>
    <w:rsid w:val="00BE2911"/>
    <w:rsid w:val="00BE3C48"/>
    <w:rsid w:val="00BE4880"/>
    <w:rsid w:val="00BE5C77"/>
    <w:rsid w:val="00BE5CA5"/>
    <w:rsid w:val="00BF025A"/>
    <w:rsid w:val="00BF1CCA"/>
    <w:rsid w:val="00BF3C2D"/>
    <w:rsid w:val="00BF45AE"/>
    <w:rsid w:val="00BF74DC"/>
    <w:rsid w:val="00C00419"/>
    <w:rsid w:val="00C00F9C"/>
    <w:rsid w:val="00C01F6A"/>
    <w:rsid w:val="00C02882"/>
    <w:rsid w:val="00C02E4F"/>
    <w:rsid w:val="00C11B94"/>
    <w:rsid w:val="00C1240E"/>
    <w:rsid w:val="00C128B4"/>
    <w:rsid w:val="00C13757"/>
    <w:rsid w:val="00C13B8E"/>
    <w:rsid w:val="00C14242"/>
    <w:rsid w:val="00C14326"/>
    <w:rsid w:val="00C14E9E"/>
    <w:rsid w:val="00C15490"/>
    <w:rsid w:val="00C15649"/>
    <w:rsid w:val="00C16034"/>
    <w:rsid w:val="00C21CC2"/>
    <w:rsid w:val="00C22CF8"/>
    <w:rsid w:val="00C2371C"/>
    <w:rsid w:val="00C24618"/>
    <w:rsid w:val="00C2464E"/>
    <w:rsid w:val="00C252CE"/>
    <w:rsid w:val="00C25E52"/>
    <w:rsid w:val="00C26AB7"/>
    <w:rsid w:val="00C26DEE"/>
    <w:rsid w:val="00C2748A"/>
    <w:rsid w:val="00C3395C"/>
    <w:rsid w:val="00C34183"/>
    <w:rsid w:val="00C34C61"/>
    <w:rsid w:val="00C34CED"/>
    <w:rsid w:val="00C36FA0"/>
    <w:rsid w:val="00C419E3"/>
    <w:rsid w:val="00C4371F"/>
    <w:rsid w:val="00C43F6E"/>
    <w:rsid w:val="00C44252"/>
    <w:rsid w:val="00C47929"/>
    <w:rsid w:val="00C51B42"/>
    <w:rsid w:val="00C52408"/>
    <w:rsid w:val="00C541ED"/>
    <w:rsid w:val="00C553DD"/>
    <w:rsid w:val="00C56BCA"/>
    <w:rsid w:val="00C57C96"/>
    <w:rsid w:val="00C66376"/>
    <w:rsid w:val="00C729AE"/>
    <w:rsid w:val="00C73C2C"/>
    <w:rsid w:val="00C73E87"/>
    <w:rsid w:val="00C752C1"/>
    <w:rsid w:val="00C761FB"/>
    <w:rsid w:val="00C7670D"/>
    <w:rsid w:val="00C77B9C"/>
    <w:rsid w:val="00C77D53"/>
    <w:rsid w:val="00C80AEC"/>
    <w:rsid w:val="00C81605"/>
    <w:rsid w:val="00C82346"/>
    <w:rsid w:val="00C828D8"/>
    <w:rsid w:val="00C82BCB"/>
    <w:rsid w:val="00C83865"/>
    <w:rsid w:val="00C83B4F"/>
    <w:rsid w:val="00C928E2"/>
    <w:rsid w:val="00C928E6"/>
    <w:rsid w:val="00C935F1"/>
    <w:rsid w:val="00C941E8"/>
    <w:rsid w:val="00C945D2"/>
    <w:rsid w:val="00C94E22"/>
    <w:rsid w:val="00CA126E"/>
    <w:rsid w:val="00CA1271"/>
    <w:rsid w:val="00CA278C"/>
    <w:rsid w:val="00CA373B"/>
    <w:rsid w:val="00CA4AAA"/>
    <w:rsid w:val="00CA54AF"/>
    <w:rsid w:val="00CA55E8"/>
    <w:rsid w:val="00CA779E"/>
    <w:rsid w:val="00CB02C2"/>
    <w:rsid w:val="00CB0B4B"/>
    <w:rsid w:val="00CB0C97"/>
    <w:rsid w:val="00CB4F4C"/>
    <w:rsid w:val="00CB56A8"/>
    <w:rsid w:val="00CB63E6"/>
    <w:rsid w:val="00CB7228"/>
    <w:rsid w:val="00CC1391"/>
    <w:rsid w:val="00CC24F3"/>
    <w:rsid w:val="00CC4CA1"/>
    <w:rsid w:val="00CD1165"/>
    <w:rsid w:val="00CD3857"/>
    <w:rsid w:val="00CD5CAB"/>
    <w:rsid w:val="00CD711B"/>
    <w:rsid w:val="00CD7EFC"/>
    <w:rsid w:val="00CE0DDD"/>
    <w:rsid w:val="00CE1401"/>
    <w:rsid w:val="00CE19C1"/>
    <w:rsid w:val="00CE3A22"/>
    <w:rsid w:val="00CE5DA6"/>
    <w:rsid w:val="00CE7557"/>
    <w:rsid w:val="00CF19B2"/>
    <w:rsid w:val="00CF2686"/>
    <w:rsid w:val="00CF4515"/>
    <w:rsid w:val="00CF49CB"/>
    <w:rsid w:val="00CF6BF2"/>
    <w:rsid w:val="00D04A80"/>
    <w:rsid w:val="00D0531C"/>
    <w:rsid w:val="00D066EA"/>
    <w:rsid w:val="00D074A8"/>
    <w:rsid w:val="00D10283"/>
    <w:rsid w:val="00D12F5A"/>
    <w:rsid w:val="00D135EA"/>
    <w:rsid w:val="00D13914"/>
    <w:rsid w:val="00D14D8B"/>
    <w:rsid w:val="00D17865"/>
    <w:rsid w:val="00D17951"/>
    <w:rsid w:val="00D224A9"/>
    <w:rsid w:val="00D22E1C"/>
    <w:rsid w:val="00D23A0C"/>
    <w:rsid w:val="00D252FE"/>
    <w:rsid w:val="00D27322"/>
    <w:rsid w:val="00D30E7C"/>
    <w:rsid w:val="00D32D95"/>
    <w:rsid w:val="00D32FEB"/>
    <w:rsid w:val="00D34618"/>
    <w:rsid w:val="00D34E10"/>
    <w:rsid w:val="00D3669A"/>
    <w:rsid w:val="00D36AAE"/>
    <w:rsid w:val="00D37BC4"/>
    <w:rsid w:val="00D42FF4"/>
    <w:rsid w:val="00D4378A"/>
    <w:rsid w:val="00D44067"/>
    <w:rsid w:val="00D44B1A"/>
    <w:rsid w:val="00D46AA6"/>
    <w:rsid w:val="00D46E16"/>
    <w:rsid w:val="00D5251E"/>
    <w:rsid w:val="00D5260B"/>
    <w:rsid w:val="00D529CF"/>
    <w:rsid w:val="00D54E01"/>
    <w:rsid w:val="00D55AF8"/>
    <w:rsid w:val="00D57ADD"/>
    <w:rsid w:val="00D6193A"/>
    <w:rsid w:val="00D62CA6"/>
    <w:rsid w:val="00D65110"/>
    <w:rsid w:val="00D674C5"/>
    <w:rsid w:val="00D6794A"/>
    <w:rsid w:val="00D70FDA"/>
    <w:rsid w:val="00D72FE8"/>
    <w:rsid w:val="00D74669"/>
    <w:rsid w:val="00D8014F"/>
    <w:rsid w:val="00D8184A"/>
    <w:rsid w:val="00D81BE0"/>
    <w:rsid w:val="00D82390"/>
    <w:rsid w:val="00D82647"/>
    <w:rsid w:val="00D8508F"/>
    <w:rsid w:val="00D8541F"/>
    <w:rsid w:val="00D86842"/>
    <w:rsid w:val="00D86F40"/>
    <w:rsid w:val="00D8729D"/>
    <w:rsid w:val="00D87401"/>
    <w:rsid w:val="00D875F7"/>
    <w:rsid w:val="00D90AA1"/>
    <w:rsid w:val="00D90DA2"/>
    <w:rsid w:val="00D94203"/>
    <w:rsid w:val="00D94733"/>
    <w:rsid w:val="00DA32C3"/>
    <w:rsid w:val="00DA4E4A"/>
    <w:rsid w:val="00DA58EB"/>
    <w:rsid w:val="00DA5CC0"/>
    <w:rsid w:val="00DA7FFA"/>
    <w:rsid w:val="00DB1473"/>
    <w:rsid w:val="00DB2191"/>
    <w:rsid w:val="00DB2746"/>
    <w:rsid w:val="00DB2747"/>
    <w:rsid w:val="00DB3630"/>
    <w:rsid w:val="00DB5BBF"/>
    <w:rsid w:val="00DB6C10"/>
    <w:rsid w:val="00DC2CD7"/>
    <w:rsid w:val="00DC2E37"/>
    <w:rsid w:val="00DC3520"/>
    <w:rsid w:val="00DC42DE"/>
    <w:rsid w:val="00DC6D50"/>
    <w:rsid w:val="00DC7892"/>
    <w:rsid w:val="00DD0604"/>
    <w:rsid w:val="00DD167F"/>
    <w:rsid w:val="00DD35F0"/>
    <w:rsid w:val="00DD42B2"/>
    <w:rsid w:val="00DD601F"/>
    <w:rsid w:val="00DD69C2"/>
    <w:rsid w:val="00DE16BA"/>
    <w:rsid w:val="00DF197C"/>
    <w:rsid w:val="00DF250C"/>
    <w:rsid w:val="00DF396F"/>
    <w:rsid w:val="00DF3B44"/>
    <w:rsid w:val="00DF4644"/>
    <w:rsid w:val="00DF4B16"/>
    <w:rsid w:val="00DF5872"/>
    <w:rsid w:val="00DF63EC"/>
    <w:rsid w:val="00E0093A"/>
    <w:rsid w:val="00E018BB"/>
    <w:rsid w:val="00E03ED9"/>
    <w:rsid w:val="00E04662"/>
    <w:rsid w:val="00E04D0D"/>
    <w:rsid w:val="00E06213"/>
    <w:rsid w:val="00E0729B"/>
    <w:rsid w:val="00E11339"/>
    <w:rsid w:val="00E114B9"/>
    <w:rsid w:val="00E11E65"/>
    <w:rsid w:val="00E121BB"/>
    <w:rsid w:val="00E12A4A"/>
    <w:rsid w:val="00E14976"/>
    <w:rsid w:val="00E14E92"/>
    <w:rsid w:val="00E22B50"/>
    <w:rsid w:val="00E231FA"/>
    <w:rsid w:val="00E248A7"/>
    <w:rsid w:val="00E24AAE"/>
    <w:rsid w:val="00E2633C"/>
    <w:rsid w:val="00E311DD"/>
    <w:rsid w:val="00E32C54"/>
    <w:rsid w:val="00E35513"/>
    <w:rsid w:val="00E35F90"/>
    <w:rsid w:val="00E3641B"/>
    <w:rsid w:val="00E37132"/>
    <w:rsid w:val="00E4154D"/>
    <w:rsid w:val="00E41745"/>
    <w:rsid w:val="00E46995"/>
    <w:rsid w:val="00E512F2"/>
    <w:rsid w:val="00E5408C"/>
    <w:rsid w:val="00E61AB4"/>
    <w:rsid w:val="00E62F3E"/>
    <w:rsid w:val="00E63420"/>
    <w:rsid w:val="00E63C26"/>
    <w:rsid w:val="00E70C73"/>
    <w:rsid w:val="00E7163B"/>
    <w:rsid w:val="00E74858"/>
    <w:rsid w:val="00E74D04"/>
    <w:rsid w:val="00E778F5"/>
    <w:rsid w:val="00E77D35"/>
    <w:rsid w:val="00E77EAC"/>
    <w:rsid w:val="00E80FA0"/>
    <w:rsid w:val="00E82037"/>
    <w:rsid w:val="00E82276"/>
    <w:rsid w:val="00E83F6C"/>
    <w:rsid w:val="00E8405F"/>
    <w:rsid w:val="00E8452B"/>
    <w:rsid w:val="00E85FE9"/>
    <w:rsid w:val="00E9065E"/>
    <w:rsid w:val="00E90D89"/>
    <w:rsid w:val="00E9150A"/>
    <w:rsid w:val="00E92D04"/>
    <w:rsid w:val="00E93524"/>
    <w:rsid w:val="00EA04BD"/>
    <w:rsid w:val="00EA2BCD"/>
    <w:rsid w:val="00EA3490"/>
    <w:rsid w:val="00EA5813"/>
    <w:rsid w:val="00EB03EB"/>
    <w:rsid w:val="00EB0ACF"/>
    <w:rsid w:val="00EB12C0"/>
    <w:rsid w:val="00EB195D"/>
    <w:rsid w:val="00EB42A1"/>
    <w:rsid w:val="00EB5CFE"/>
    <w:rsid w:val="00EC049E"/>
    <w:rsid w:val="00EC14E4"/>
    <w:rsid w:val="00EC2472"/>
    <w:rsid w:val="00EC296F"/>
    <w:rsid w:val="00EC4670"/>
    <w:rsid w:val="00EC6804"/>
    <w:rsid w:val="00EC6976"/>
    <w:rsid w:val="00EC6B4B"/>
    <w:rsid w:val="00ED082B"/>
    <w:rsid w:val="00ED10FF"/>
    <w:rsid w:val="00ED17C0"/>
    <w:rsid w:val="00ED2ADD"/>
    <w:rsid w:val="00ED6A03"/>
    <w:rsid w:val="00EE3737"/>
    <w:rsid w:val="00EE509F"/>
    <w:rsid w:val="00EF1990"/>
    <w:rsid w:val="00EF1F2D"/>
    <w:rsid w:val="00EF2652"/>
    <w:rsid w:val="00EF36ED"/>
    <w:rsid w:val="00EF55B9"/>
    <w:rsid w:val="00EF5C40"/>
    <w:rsid w:val="00EF6EAD"/>
    <w:rsid w:val="00F01B1F"/>
    <w:rsid w:val="00F03491"/>
    <w:rsid w:val="00F0560A"/>
    <w:rsid w:val="00F07C95"/>
    <w:rsid w:val="00F1174D"/>
    <w:rsid w:val="00F12552"/>
    <w:rsid w:val="00F12951"/>
    <w:rsid w:val="00F13572"/>
    <w:rsid w:val="00F1592C"/>
    <w:rsid w:val="00F1665A"/>
    <w:rsid w:val="00F171AC"/>
    <w:rsid w:val="00F1722C"/>
    <w:rsid w:val="00F1750F"/>
    <w:rsid w:val="00F20B5D"/>
    <w:rsid w:val="00F21AFA"/>
    <w:rsid w:val="00F22081"/>
    <w:rsid w:val="00F231D3"/>
    <w:rsid w:val="00F235CE"/>
    <w:rsid w:val="00F23699"/>
    <w:rsid w:val="00F24750"/>
    <w:rsid w:val="00F31795"/>
    <w:rsid w:val="00F3226E"/>
    <w:rsid w:val="00F33025"/>
    <w:rsid w:val="00F33076"/>
    <w:rsid w:val="00F33691"/>
    <w:rsid w:val="00F34407"/>
    <w:rsid w:val="00F35CA8"/>
    <w:rsid w:val="00F36281"/>
    <w:rsid w:val="00F375FB"/>
    <w:rsid w:val="00F41837"/>
    <w:rsid w:val="00F41D56"/>
    <w:rsid w:val="00F42E4A"/>
    <w:rsid w:val="00F4346F"/>
    <w:rsid w:val="00F43506"/>
    <w:rsid w:val="00F45BAC"/>
    <w:rsid w:val="00F47B2F"/>
    <w:rsid w:val="00F50D51"/>
    <w:rsid w:val="00F520D7"/>
    <w:rsid w:val="00F601A7"/>
    <w:rsid w:val="00F614DF"/>
    <w:rsid w:val="00F62B06"/>
    <w:rsid w:val="00F639B4"/>
    <w:rsid w:val="00F63E32"/>
    <w:rsid w:val="00F650FA"/>
    <w:rsid w:val="00F65E8A"/>
    <w:rsid w:val="00F72530"/>
    <w:rsid w:val="00F747BF"/>
    <w:rsid w:val="00F74D01"/>
    <w:rsid w:val="00F753A3"/>
    <w:rsid w:val="00F77034"/>
    <w:rsid w:val="00F77F45"/>
    <w:rsid w:val="00F80537"/>
    <w:rsid w:val="00F80900"/>
    <w:rsid w:val="00F81A33"/>
    <w:rsid w:val="00F8358E"/>
    <w:rsid w:val="00F839F3"/>
    <w:rsid w:val="00F919F0"/>
    <w:rsid w:val="00F9347B"/>
    <w:rsid w:val="00F963C6"/>
    <w:rsid w:val="00FA2DEA"/>
    <w:rsid w:val="00FA2FFB"/>
    <w:rsid w:val="00FA664D"/>
    <w:rsid w:val="00FA6A95"/>
    <w:rsid w:val="00FA6C53"/>
    <w:rsid w:val="00FA7679"/>
    <w:rsid w:val="00FA78F2"/>
    <w:rsid w:val="00FB16CA"/>
    <w:rsid w:val="00FB2221"/>
    <w:rsid w:val="00FB3E53"/>
    <w:rsid w:val="00FC1EB6"/>
    <w:rsid w:val="00FC56D7"/>
    <w:rsid w:val="00FC57A3"/>
    <w:rsid w:val="00FC765F"/>
    <w:rsid w:val="00FD24A0"/>
    <w:rsid w:val="00FD27C5"/>
    <w:rsid w:val="00FD3169"/>
    <w:rsid w:val="00FD3E5F"/>
    <w:rsid w:val="00FD4175"/>
    <w:rsid w:val="00FD4264"/>
    <w:rsid w:val="00FD72EC"/>
    <w:rsid w:val="00FD7889"/>
    <w:rsid w:val="00FE0129"/>
    <w:rsid w:val="00FE2022"/>
    <w:rsid w:val="00FE2439"/>
    <w:rsid w:val="00FE2B09"/>
    <w:rsid w:val="00FE3B01"/>
    <w:rsid w:val="00FE775F"/>
    <w:rsid w:val="00FE7BE9"/>
    <w:rsid w:val="00FF1017"/>
    <w:rsid w:val="00FF12E8"/>
    <w:rsid w:val="00FF190F"/>
    <w:rsid w:val="00FF1F20"/>
    <w:rsid w:val="00FF2C24"/>
    <w:rsid w:val="00FF31ED"/>
    <w:rsid w:val="00FF4911"/>
    <w:rsid w:val="00FF4AC1"/>
    <w:rsid w:val="00FF4D1B"/>
    <w:rsid w:val="00FF59E2"/>
    <w:rsid w:val="00FF7F62"/>
    <w:rsid w:val="00FF7FA1"/>
    <w:rsid w:val="10E810BC"/>
    <w:rsid w:val="21C9D0AA"/>
    <w:rsid w:val="2B4EB206"/>
    <w:rsid w:val="5A10A905"/>
    <w:rsid w:val="6B81C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3A3"/>
    <w:pPr>
      <w:spacing w:after="200" w:line="276" w:lineRule="auto"/>
      <w:jc w:val="both"/>
    </w:pPr>
    <w:rPr>
      <w:rFonts w:ascii="Arial" w:hAnsi="Arial"/>
      <w:sz w:val="20"/>
      <w:szCs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2B5"/>
    <w:pPr>
      <w:spacing w:before="120" w:after="240"/>
      <w:outlineLvl w:val="0"/>
    </w:pPr>
    <w:rPr>
      <w:b/>
      <w:caps/>
      <w:color w:val="DB0031"/>
      <w:sz w:val="22"/>
      <w:szCs w:val="2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0C2C23"/>
    <w:pPr>
      <w:numPr>
        <w:numId w:val="1"/>
      </w:numPr>
      <w:outlineLvl w:val="1"/>
    </w:pPr>
    <w:rPr>
      <w:b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5052B5"/>
    <w:pPr>
      <w:outlineLvl w:val="2"/>
    </w:pPr>
    <w:rPr>
      <w:sz w:val="20"/>
      <w:szCs w:val="20"/>
    </w:rPr>
  </w:style>
  <w:style w:type="paragraph" w:styleId="Nagwek4">
    <w:name w:val="heading 4"/>
    <w:basedOn w:val="Nagwek2"/>
    <w:next w:val="Normalny"/>
    <w:link w:val="Nagwek4Znak"/>
    <w:uiPriority w:val="9"/>
    <w:unhideWhenUsed/>
    <w:qFormat/>
    <w:rsid w:val="002064E8"/>
    <w:pPr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2B5"/>
    <w:rPr>
      <w:b/>
      <w:caps/>
      <w:color w:val="DB0031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226FA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C2C23"/>
    <w:rPr>
      <w:b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5052B5"/>
    <w:rPr>
      <w:b/>
      <w:caps/>
      <w:color w:val="DB0031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2064E8"/>
    <w:rPr>
      <w:b/>
      <w:sz w:val="21"/>
      <w:szCs w:val="21"/>
    </w:rPr>
  </w:style>
  <w:style w:type="table" w:styleId="Tabela-Siatka">
    <w:name w:val="Table Grid"/>
    <w:basedOn w:val="Standardowy"/>
    <w:uiPriority w:val="39"/>
    <w:rsid w:val="00920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7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7AC8"/>
  </w:style>
  <w:style w:type="paragraph" w:styleId="Stopka">
    <w:name w:val="footer"/>
    <w:basedOn w:val="Normalny"/>
    <w:link w:val="StopkaZnak"/>
    <w:uiPriority w:val="99"/>
    <w:unhideWhenUsed/>
    <w:rsid w:val="00897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7AC8"/>
  </w:style>
  <w:style w:type="paragraph" w:styleId="Bezodstpw">
    <w:name w:val="No Spacing"/>
    <w:basedOn w:val="Normalny"/>
    <w:uiPriority w:val="1"/>
    <w:qFormat/>
    <w:rsid w:val="00E248A7"/>
    <w:rPr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FF7FA1"/>
  </w:style>
  <w:style w:type="paragraph" w:styleId="Tekstprzypisudolnego">
    <w:name w:val="footnote text"/>
    <w:basedOn w:val="Normalny"/>
    <w:link w:val="TekstprzypisudolnegoZnak"/>
    <w:uiPriority w:val="99"/>
    <w:unhideWhenUsed/>
    <w:rsid w:val="001217E1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17E1"/>
  </w:style>
  <w:style w:type="character" w:styleId="Odwoanieprzypisudolnego">
    <w:name w:val="footnote reference"/>
    <w:basedOn w:val="Domylnaczcionkaakapitu"/>
    <w:uiPriority w:val="99"/>
    <w:unhideWhenUsed/>
    <w:rsid w:val="001217E1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7122EA"/>
    <w:pPr>
      <w:spacing w:after="60"/>
    </w:pPr>
    <w:rPr>
      <w:bCs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0215A6"/>
    <w:pPr>
      <w:spacing w:after="0"/>
      <w:ind w:left="210"/>
    </w:pPr>
    <w:rPr>
      <w:smallCap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0215A6"/>
    <w:pPr>
      <w:spacing w:after="0"/>
      <w:ind w:left="420"/>
    </w:pPr>
    <w:rPr>
      <w:i/>
      <w:iCs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0215A6"/>
    <w:pPr>
      <w:spacing w:after="0"/>
      <w:ind w:left="63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0215A6"/>
    <w:pPr>
      <w:spacing w:after="0"/>
      <w:ind w:left="84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0215A6"/>
    <w:pPr>
      <w:spacing w:after="0"/>
      <w:ind w:left="105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0215A6"/>
    <w:pPr>
      <w:spacing w:after="0"/>
      <w:ind w:left="126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0215A6"/>
    <w:pPr>
      <w:spacing w:after="0"/>
      <w:ind w:left="147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0215A6"/>
    <w:pPr>
      <w:spacing w:after="0"/>
      <w:ind w:left="168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215A6"/>
    <w:rPr>
      <w:color w:val="0563C1" w:themeColor="hyperlink"/>
      <w:u w:val="single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336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33691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376FBB"/>
  </w:style>
  <w:style w:type="character" w:styleId="Odwoaniedokomentarza">
    <w:name w:val="annotation reference"/>
    <w:basedOn w:val="Domylnaczcionkaakapitu"/>
    <w:uiPriority w:val="99"/>
    <w:semiHidden/>
    <w:unhideWhenUsed/>
    <w:rsid w:val="008D67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77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7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7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7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7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A0C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A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A0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3C1370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rsid w:val="00430A48"/>
    <w:rPr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rsid w:val="007C7980"/>
    <w:rPr>
      <w:color w:val="808080"/>
      <w:shd w:val="clear" w:color="auto" w:fill="E6E6E6"/>
    </w:rPr>
  </w:style>
  <w:style w:type="paragraph" w:customStyle="1" w:styleId="NAG1">
    <w:name w:val="NAG_1"/>
    <w:basedOn w:val="Akapitzlist"/>
    <w:link w:val="NAG1Znak"/>
    <w:qFormat/>
    <w:rsid w:val="00D6794A"/>
    <w:pPr>
      <w:numPr>
        <w:numId w:val="15"/>
      </w:numPr>
      <w:spacing w:before="400"/>
      <w:ind w:left="284" w:hanging="284"/>
      <w:contextualSpacing w:val="0"/>
      <w:jc w:val="left"/>
    </w:pPr>
    <w:rPr>
      <w:rFonts w:cs="Arial"/>
      <w:b/>
      <w:caps/>
      <w:sz w:val="24"/>
    </w:rPr>
  </w:style>
  <w:style w:type="paragraph" w:customStyle="1" w:styleId="NAG2">
    <w:name w:val="NAG_2"/>
    <w:basedOn w:val="Akapitzlist"/>
    <w:qFormat/>
    <w:rsid w:val="00696C86"/>
    <w:pPr>
      <w:numPr>
        <w:ilvl w:val="1"/>
        <w:numId w:val="15"/>
      </w:numPr>
      <w:ind w:left="851" w:hanging="567"/>
      <w:contextualSpacing w:val="0"/>
    </w:pPr>
    <w:rPr>
      <w:rFonts w:cs="Arial"/>
      <w:szCs w:val="22"/>
    </w:rPr>
  </w:style>
  <w:style w:type="paragraph" w:customStyle="1" w:styleId="NAG3">
    <w:name w:val="NAG_3"/>
    <w:basedOn w:val="NAG2"/>
    <w:qFormat/>
    <w:rsid w:val="00BD044D"/>
    <w:pPr>
      <w:numPr>
        <w:ilvl w:val="2"/>
      </w:numPr>
      <w:ind w:left="1701" w:hanging="850"/>
    </w:pPr>
  </w:style>
  <w:style w:type="paragraph" w:customStyle="1" w:styleId="Normalnybold">
    <w:name w:val="Normalny bold"/>
    <w:basedOn w:val="NAG1"/>
    <w:rsid w:val="00696C86"/>
    <w:pPr>
      <w:numPr>
        <w:numId w:val="0"/>
      </w:numPr>
      <w:spacing w:before="0"/>
    </w:pPr>
    <w:rPr>
      <w:bCs/>
      <w:sz w:val="20"/>
    </w:rPr>
  </w:style>
  <w:style w:type="paragraph" w:customStyle="1" w:styleId="TabelaNAG">
    <w:name w:val="Tabela_NAG"/>
    <w:basedOn w:val="NAG3"/>
    <w:qFormat/>
    <w:rsid w:val="00887DCE"/>
    <w:pPr>
      <w:numPr>
        <w:ilvl w:val="0"/>
        <w:numId w:val="0"/>
      </w:numPr>
      <w:spacing w:after="0"/>
      <w:jc w:val="center"/>
    </w:pPr>
    <w:rPr>
      <w:b/>
      <w:caps/>
      <w:sz w:val="24"/>
    </w:rPr>
  </w:style>
  <w:style w:type="paragraph" w:customStyle="1" w:styleId="NAG4">
    <w:name w:val="NAG_4"/>
    <w:basedOn w:val="NAG3"/>
    <w:qFormat/>
    <w:rsid w:val="002538B1"/>
    <w:pPr>
      <w:numPr>
        <w:ilvl w:val="3"/>
        <w:numId w:val="25"/>
      </w:numPr>
      <w:spacing w:after="0"/>
    </w:pPr>
  </w:style>
  <w:style w:type="paragraph" w:customStyle="1" w:styleId="NAGRT2">
    <w:name w:val="NAG_ŚRT_2"/>
    <w:basedOn w:val="Normalnybold"/>
    <w:rsid w:val="00434833"/>
    <w:pPr>
      <w:ind w:left="284"/>
    </w:pPr>
  </w:style>
  <w:style w:type="character" w:styleId="UyteHipercze">
    <w:name w:val="FollowedHyperlink"/>
    <w:basedOn w:val="Domylnaczcionkaakapitu"/>
    <w:uiPriority w:val="99"/>
    <w:semiHidden/>
    <w:unhideWhenUsed/>
    <w:rsid w:val="009A279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910383"/>
    <w:rPr>
      <w:sz w:val="21"/>
      <w:szCs w:val="21"/>
    </w:rPr>
  </w:style>
  <w:style w:type="paragraph" w:customStyle="1" w:styleId="Tytuwramcedolewej">
    <w:name w:val="Tytuł w ramce do lewej"/>
    <w:basedOn w:val="NAG1"/>
    <w:link w:val="TytuwramcedolewejZnak"/>
    <w:qFormat/>
    <w:rsid w:val="00D6794A"/>
    <w:pPr>
      <w:numPr>
        <w:numId w:val="0"/>
      </w:numPr>
      <w:spacing w:before="0" w:after="0"/>
      <w:jc w:val="center"/>
    </w:pPr>
    <w:rPr>
      <w:caps w:val="0"/>
      <w:sz w:val="20"/>
      <w:szCs w:val="24"/>
    </w:rPr>
  </w:style>
  <w:style w:type="paragraph" w:customStyle="1" w:styleId="rdtytu">
    <w:name w:val="Śródtytuł"/>
    <w:basedOn w:val="NAG1"/>
    <w:link w:val="rdtytuZnak"/>
    <w:qFormat/>
    <w:rsid w:val="000806FF"/>
    <w:pPr>
      <w:numPr>
        <w:numId w:val="0"/>
      </w:numPr>
      <w:spacing w:before="200"/>
    </w:pPr>
    <w:rPr>
      <w:caps w:val="0"/>
      <w:sz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A4EE5"/>
    <w:rPr>
      <w:rFonts w:ascii="Arial" w:hAnsi="Arial"/>
      <w:sz w:val="20"/>
      <w:szCs w:val="21"/>
    </w:rPr>
  </w:style>
  <w:style w:type="character" w:customStyle="1" w:styleId="NAG1Znak">
    <w:name w:val="NAG_1 Znak"/>
    <w:basedOn w:val="AkapitzlistZnak"/>
    <w:link w:val="NAG1"/>
    <w:rsid w:val="00D6794A"/>
    <w:rPr>
      <w:rFonts w:ascii="Arial" w:hAnsi="Arial" w:cs="Arial"/>
      <w:b/>
      <w:caps/>
      <w:sz w:val="20"/>
      <w:szCs w:val="21"/>
    </w:rPr>
  </w:style>
  <w:style w:type="character" w:customStyle="1" w:styleId="TytuwramcedolewejZnak">
    <w:name w:val="Tytuł w ramce do lewej Znak"/>
    <w:basedOn w:val="NAG1Znak"/>
    <w:link w:val="Tytuwramcedolewej"/>
    <w:rsid w:val="00D6794A"/>
    <w:rPr>
      <w:rFonts w:ascii="Arial" w:hAnsi="Arial" w:cs="Arial"/>
      <w:b/>
      <w:caps w:val="0"/>
      <w:sz w:val="20"/>
      <w:szCs w:val="21"/>
    </w:rPr>
  </w:style>
  <w:style w:type="character" w:customStyle="1" w:styleId="rdtytuZnak">
    <w:name w:val="Śródtytuł Znak"/>
    <w:basedOn w:val="NAG1Znak"/>
    <w:link w:val="rdtytu"/>
    <w:rsid w:val="000806FF"/>
    <w:rPr>
      <w:rFonts w:ascii="Arial" w:hAnsi="Arial" w:cs="Arial"/>
      <w:b/>
      <w:caps w:val="0"/>
      <w:sz w:val="20"/>
      <w:szCs w:val="21"/>
    </w:rPr>
  </w:style>
  <w:style w:type="paragraph" w:customStyle="1" w:styleId="Przypis">
    <w:name w:val="Przypis"/>
    <w:basedOn w:val="Tekstprzypisudolnego"/>
    <w:link w:val="PrzypisZnak"/>
    <w:qFormat/>
    <w:rsid w:val="00CA54AF"/>
    <w:pPr>
      <w:spacing w:line="276" w:lineRule="auto"/>
    </w:pPr>
    <w:rPr>
      <w:sz w:val="16"/>
    </w:rPr>
  </w:style>
  <w:style w:type="paragraph" w:customStyle="1" w:styleId="Zacznik">
    <w:name w:val="Załącznik"/>
    <w:basedOn w:val="NAG1"/>
    <w:link w:val="ZacznikZnak"/>
    <w:qFormat/>
    <w:rsid w:val="004C76F6"/>
    <w:pPr>
      <w:numPr>
        <w:numId w:val="0"/>
      </w:numPr>
      <w:ind w:left="284" w:hanging="284"/>
    </w:pPr>
    <w:rPr>
      <w:b w:val="0"/>
      <w:caps w:val="0"/>
    </w:rPr>
  </w:style>
  <w:style w:type="character" w:customStyle="1" w:styleId="PrzypisZnak">
    <w:name w:val="Przypis Znak"/>
    <w:basedOn w:val="TekstprzypisudolnegoZnak"/>
    <w:link w:val="Przypis"/>
    <w:rsid w:val="00CA54AF"/>
    <w:rPr>
      <w:rFonts w:ascii="Arial" w:hAnsi="Arial"/>
      <w:sz w:val="16"/>
    </w:rPr>
  </w:style>
  <w:style w:type="character" w:customStyle="1" w:styleId="ZacznikZnak">
    <w:name w:val="Załącznik Znak"/>
    <w:basedOn w:val="NAG1Znak"/>
    <w:link w:val="Zacznik"/>
    <w:rsid w:val="004C76F6"/>
    <w:rPr>
      <w:rFonts w:ascii="Arial" w:hAnsi="Arial" w:cs="Arial"/>
      <w:b w:val="0"/>
      <w:caps w:val="0"/>
      <w:sz w:val="20"/>
      <w:szCs w:val="21"/>
    </w:rPr>
  </w:style>
  <w:style w:type="paragraph" w:customStyle="1" w:styleId="Przykad">
    <w:name w:val="Przykład"/>
    <w:basedOn w:val="Normalny"/>
    <w:link w:val="PrzykadZnak"/>
    <w:qFormat/>
    <w:rsid w:val="00366974"/>
    <w:pPr>
      <w:ind w:left="851"/>
    </w:pPr>
    <w:rPr>
      <w:i/>
    </w:rPr>
  </w:style>
  <w:style w:type="paragraph" w:styleId="NormalnyWeb">
    <w:name w:val="Normal (Web)"/>
    <w:basedOn w:val="Normalny"/>
    <w:uiPriority w:val="99"/>
    <w:semiHidden/>
    <w:unhideWhenUsed/>
    <w:rsid w:val="006D7CC8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PrzykadZnak">
    <w:name w:val="Przykład Znak"/>
    <w:basedOn w:val="Domylnaczcionkaakapitu"/>
    <w:link w:val="Przykad"/>
    <w:rsid w:val="00366974"/>
    <w:rPr>
      <w:rFonts w:ascii="Arial" w:hAnsi="Arial"/>
      <w:i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C68AD2-1EED-4749-8CBC-F3BDC6AE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Maruta Wachta</dc:creator>
  <cp:lastModifiedBy>lenovov</cp:lastModifiedBy>
  <cp:revision>3</cp:revision>
  <cp:lastPrinted>2019-03-22T08:27:00Z</cp:lastPrinted>
  <dcterms:created xsi:type="dcterms:W3CDTF">2019-03-22T08:26:00Z</dcterms:created>
  <dcterms:modified xsi:type="dcterms:W3CDTF">2019-03-22T08:28:00Z</dcterms:modified>
</cp:coreProperties>
</file>